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34AD9" w14:textId="77777777" w:rsidR="008B5AF1" w:rsidRDefault="00E53B6F">
      <w:pPr>
        <w:rPr>
          <w:noProof/>
        </w:rPr>
      </w:pPr>
      <w:r>
        <w:rPr>
          <w:noProof/>
        </w:rPr>
        <mc:AlternateContent>
          <mc:Choice Requires="wps">
            <w:drawing>
              <wp:anchor distT="0" distB="0" distL="114300" distR="114300" simplePos="0" relativeHeight="251681792" behindDoc="0" locked="0" layoutInCell="1" allowOverlap="1" wp14:anchorId="11E34B09" wp14:editId="5363EB10">
                <wp:simplePos x="0" y="0"/>
                <wp:positionH relativeFrom="page">
                  <wp:posOffset>7620</wp:posOffset>
                </wp:positionH>
                <wp:positionV relativeFrom="margin">
                  <wp:posOffset>-281940</wp:posOffset>
                </wp:positionV>
                <wp:extent cx="3116580" cy="4587240"/>
                <wp:effectExtent l="0" t="0" r="7620" b="3810"/>
                <wp:wrapNone/>
                <wp:docPr id="1051787000" name="Text Box 10"/>
                <wp:cNvGraphicFramePr/>
                <a:graphic xmlns:a="http://schemas.openxmlformats.org/drawingml/2006/main">
                  <a:graphicData uri="http://schemas.microsoft.com/office/word/2010/wordprocessingShape">
                    <wps:wsp>
                      <wps:cNvSpPr txBox="1"/>
                      <wps:spPr>
                        <a:xfrm>
                          <a:off x="0" y="0"/>
                          <a:ext cx="3116580" cy="4587240"/>
                        </a:xfrm>
                        <a:prstGeom prst="rect">
                          <a:avLst/>
                        </a:prstGeom>
                        <a:solidFill>
                          <a:schemeClr val="lt1"/>
                        </a:solidFill>
                        <a:ln w="6350">
                          <a:noFill/>
                        </a:ln>
                      </wps:spPr>
                      <wps:txbx>
                        <w:txbxContent>
                          <w:p w14:paraId="11E34B31" w14:textId="77777777" w:rsidR="00BA7DFE" w:rsidRDefault="00E53B6F" w:rsidP="00813384">
                            <w:pPr>
                              <w:rPr>
                                <w:rFonts w:ascii="Open Sans SemiBold" w:eastAsia="Open Sans SemiBold" w:hAnsi="Open Sans SemiBold" w:cs="Open Sans SemiBold"/>
                                <w:b/>
                                <w:bCs/>
                                <w:color w:val="582783"/>
                                <w:sz w:val="40"/>
                                <w:szCs w:val="40"/>
                              </w:rPr>
                            </w:pPr>
                            <w:proofErr w:type="spellStart"/>
                            <w:r>
                              <w:rPr>
                                <w:rFonts w:ascii="Open Sans SemiBold" w:eastAsia="Open Sans SemiBold" w:hAnsi="Open Sans SemiBold" w:cs="Open Sans SemiBold"/>
                                <w:b/>
                                <w:bCs/>
                                <w:color w:val="582783"/>
                                <w:sz w:val="40"/>
                                <w:szCs w:val="40"/>
                              </w:rPr>
                              <w:t>Frizley</w:t>
                            </w:r>
                            <w:proofErr w:type="spellEnd"/>
                            <w:r>
                              <w:rPr>
                                <w:rFonts w:ascii="Open Sans SemiBold" w:eastAsia="Open Sans SemiBold" w:hAnsi="Open Sans SemiBold" w:cs="Open Sans SemiBold"/>
                                <w:b/>
                                <w:bCs/>
                                <w:color w:val="582783"/>
                                <w:sz w:val="40"/>
                                <w:szCs w:val="40"/>
                              </w:rPr>
                              <w:t xml:space="preserve"> Gardens, Bradford </w:t>
                            </w:r>
                          </w:p>
                          <w:p w14:paraId="11E34B32" w14:textId="77777777" w:rsidR="00813384" w:rsidRPr="009D4AA5" w:rsidRDefault="00E53B6F"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£675.00</w:t>
                            </w:r>
                            <w:r w:rsidR="00904AD9">
                              <w:rPr>
                                <w:rFonts w:ascii="Open Sans SemiBold" w:eastAsia="Open Sans SemiBold" w:hAnsi="Open Sans SemiBold" w:cs="Open Sans SemiBold"/>
                                <w:b/>
                                <w:bCs/>
                                <w:color w:val="582783"/>
                                <w:sz w:val="40"/>
                                <w:szCs w:val="40"/>
                              </w:rPr>
                              <w:t>pcm</w:t>
                            </w:r>
                          </w:p>
                          <w:p w14:paraId="11E34B35" w14:textId="37BEBCC0" w:rsidR="00813384" w:rsidRDefault="00E53B6F" w:rsidP="00813384">
                            <w:pPr>
                              <w:jc w:val="both"/>
                            </w:pPr>
                            <w:r w:rsidRPr="00116A0C">
                              <w:rPr>
                                <w:rFonts w:ascii="Open Sans Regular" w:eastAsia="Open Sans Regular" w:hAnsi="Open Sans Regular" w:cs="Open Sans Regular"/>
                                <w:color w:val="000000"/>
                                <w:sz w:val="24"/>
                                <w:szCs w:val="24"/>
                              </w:rPr>
                              <w:t>A lovely large two</w:t>
                            </w:r>
                            <w:r w:rsidRPr="00116A0C">
                              <w:rPr>
                                <w:rFonts w:ascii="Open Sans Regular" w:eastAsia="Open Sans Regular" w:hAnsi="Open Sans Regular" w:cs="Open Sans Regular"/>
                                <w:color w:val="000000"/>
                                <w:sz w:val="24"/>
                                <w:szCs w:val="24"/>
                              </w:rPr>
                              <w:t xml:space="preserve"> bedroom, well decorated second and third floor flat situated a 3 minute walk from </w:t>
                            </w:r>
                            <w:proofErr w:type="spellStart"/>
                            <w:r w:rsidRPr="00116A0C">
                              <w:rPr>
                                <w:rFonts w:ascii="Open Sans Regular" w:eastAsia="Open Sans Regular" w:hAnsi="Open Sans Regular" w:cs="Open Sans Regular"/>
                                <w:color w:val="000000"/>
                                <w:sz w:val="24"/>
                                <w:szCs w:val="24"/>
                              </w:rPr>
                              <w:t>Frizinghall</w:t>
                            </w:r>
                            <w:proofErr w:type="spellEnd"/>
                            <w:r w:rsidRPr="00116A0C">
                              <w:rPr>
                                <w:rFonts w:ascii="Open Sans Regular" w:eastAsia="Open Sans Regular" w:hAnsi="Open Sans Regular" w:cs="Open Sans Regular"/>
                                <w:color w:val="000000"/>
                                <w:sz w:val="24"/>
                                <w:szCs w:val="24"/>
                              </w:rPr>
                              <w:t xml:space="preserve"> train station is available to rent. Property briefly compromising of living room, kitchen, balcony, and two bedrooms.</w:t>
                            </w:r>
                            <w:r w:rsidRPr="00116A0C">
                              <w:rPr>
                                <w:rFonts w:ascii="Open Sans Regular" w:eastAsia="Open Sans Regular" w:hAnsi="Open Sans Regular" w:cs="Open Sans Regular"/>
                                <w:color w:val="000000"/>
                                <w:sz w:val="24"/>
                                <w:szCs w:val="24"/>
                              </w:rPr>
                              <w:cr/>
                            </w:r>
                            <w:r w:rsidRPr="00116A0C">
                              <w:rPr>
                                <w:rFonts w:ascii="Open Sans Regular" w:eastAsia="Open Sans Regular" w:hAnsi="Open Sans Regular" w:cs="Open Sans Regular"/>
                                <w:color w:val="000000"/>
                                <w:sz w:val="24"/>
                                <w:szCs w:val="24"/>
                              </w:rPr>
                              <w:br/>
                              <w:t xml:space="preserve">The property is located on a quiet, residential area but is just a 15 minute walk away from the local supermarket and Foster square shops. It also has a handy corner shop at the end of the road. Available 10th November, council tax band A, EPC rating </w:t>
                            </w:r>
                            <w:r>
                              <w:rPr>
                                <w:rFonts w:ascii="Open Sans Regular" w:eastAsia="Open Sans Regular" w:hAnsi="Open Sans Regular" w:cs="Open Sans Regular"/>
                                <w:color w:val="000000"/>
                                <w:sz w:val="24"/>
                                <w:szCs w:val="24"/>
                              </w:rPr>
                              <w:t>C</w:t>
                            </w:r>
                            <w:r w:rsidRPr="00116A0C">
                              <w:rPr>
                                <w:rFonts w:ascii="Open Sans Regular" w:eastAsia="Open Sans Regular" w:hAnsi="Open Sans Regular" w:cs="Open Sans Regular"/>
                                <w:color w:val="00000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34B09" id="_x0000_t202" coordsize="21600,21600" o:spt="202" path="m,l,21600r21600,l21600,xe">
                <v:stroke joinstyle="miter"/>
                <v:path gradientshapeok="t" o:connecttype="rect"/>
              </v:shapetype>
              <v:shape id="Text Box 10" o:spid="_x0000_s1026" type="#_x0000_t202" style="position:absolute;margin-left:.6pt;margin-top:-22.2pt;width:245.4pt;height:36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" fillcolor="white [3201]" stroked="f" strokeweight=".5pt">
                <v:textbox inset="0,0,0,0">
                  <w:txbxContent>
                    <w:p w14:paraId="11E34B31" w14:textId="77777777" w:rsidR="00BA7DFE" w:rsidRDefault="00E53B6F" w:rsidP="00813384">
                      <w:pPr>
                        <w:rPr>
                          <w:rFonts w:ascii="Open Sans SemiBold" w:eastAsia="Open Sans SemiBold" w:hAnsi="Open Sans SemiBold" w:cs="Open Sans SemiBold"/>
                          <w:b/>
                          <w:bCs/>
                          <w:color w:val="582783"/>
                          <w:sz w:val="40"/>
                          <w:szCs w:val="40"/>
                        </w:rPr>
                      </w:pPr>
                      <w:proofErr w:type="spellStart"/>
                      <w:r>
                        <w:rPr>
                          <w:rFonts w:ascii="Open Sans SemiBold" w:eastAsia="Open Sans SemiBold" w:hAnsi="Open Sans SemiBold" w:cs="Open Sans SemiBold"/>
                          <w:b/>
                          <w:bCs/>
                          <w:color w:val="582783"/>
                          <w:sz w:val="40"/>
                          <w:szCs w:val="40"/>
                        </w:rPr>
                        <w:t>Frizley</w:t>
                      </w:r>
                      <w:proofErr w:type="spellEnd"/>
                      <w:r>
                        <w:rPr>
                          <w:rFonts w:ascii="Open Sans SemiBold" w:eastAsia="Open Sans SemiBold" w:hAnsi="Open Sans SemiBold" w:cs="Open Sans SemiBold"/>
                          <w:b/>
                          <w:bCs/>
                          <w:color w:val="582783"/>
                          <w:sz w:val="40"/>
                          <w:szCs w:val="40"/>
                        </w:rPr>
                        <w:t xml:space="preserve"> Gardens, Bradford </w:t>
                      </w:r>
                    </w:p>
                    <w:p w14:paraId="11E34B32" w14:textId="77777777" w:rsidR="00813384" w:rsidRPr="009D4AA5" w:rsidRDefault="00E53B6F"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£675.00</w:t>
                      </w:r>
                      <w:r w:rsidR="00904AD9">
                        <w:rPr>
                          <w:rFonts w:ascii="Open Sans SemiBold" w:eastAsia="Open Sans SemiBold" w:hAnsi="Open Sans SemiBold" w:cs="Open Sans SemiBold"/>
                          <w:b/>
                          <w:bCs/>
                          <w:color w:val="582783"/>
                          <w:sz w:val="40"/>
                          <w:szCs w:val="40"/>
                        </w:rPr>
                        <w:t>pcm</w:t>
                      </w:r>
                    </w:p>
                    <w:p w14:paraId="11E34B35" w14:textId="37BEBCC0" w:rsidR="00813384" w:rsidRDefault="00E53B6F" w:rsidP="00813384">
                      <w:pPr>
                        <w:jc w:val="both"/>
                      </w:pPr>
                      <w:r w:rsidRPr="00116A0C">
                        <w:rPr>
                          <w:rFonts w:ascii="Open Sans Regular" w:eastAsia="Open Sans Regular" w:hAnsi="Open Sans Regular" w:cs="Open Sans Regular"/>
                          <w:color w:val="000000"/>
                          <w:sz w:val="24"/>
                          <w:szCs w:val="24"/>
                        </w:rPr>
                        <w:t>A lovely large two</w:t>
                      </w:r>
                      <w:r w:rsidRPr="00116A0C">
                        <w:rPr>
                          <w:rFonts w:ascii="Open Sans Regular" w:eastAsia="Open Sans Regular" w:hAnsi="Open Sans Regular" w:cs="Open Sans Regular"/>
                          <w:color w:val="000000"/>
                          <w:sz w:val="24"/>
                          <w:szCs w:val="24"/>
                        </w:rPr>
                        <w:t xml:space="preserve"> bedroom, well decorated second and third floor flat situated a 3 minute walk from </w:t>
                      </w:r>
                      <w:proofErr w:type="spellStart"/>
                      <w:r w:rsidRPr="00116A0C">
                        <w:rPr>
                          <w:rFonts w:ascii="Open Sans Regular" w:eastAsia="Open Sans Regular" w:hAnsi="Open Sans Regular" w:cs="Open Sans Regular"/>
                          <w:color w:val="000000"/>
                          <w:sz w:val="24"/>
                          <w:szCs w:val="24"/>
                        </w:rPr>
                        <w:t>Frizinghall</w:t>
                      </w:r>
                      <w:proofErr w:type="spellEnd"/>
                      <w:r w:rsidRPr="00116A0C">
                        <w:rPr>
                          <w:rFonts w:ascii="Open Sans Regular" w:eastAsia="Open Sans Regular" w:hAnsi="Open Sans Regular" w:cs="Open Sans Regular"/>
                          <w:color w:val="000000"/>
                          <w:sz w:val="24"/>
                          <w:szCs w:val="24"/>
                        </w:rPr>
                        <w:t xml:space="preserve"> train station is available to rent. Property briefly compromising of living room, kitchen, balcony, and two bedrooms.</w:t>
                      </w:r>
                      <w:r w:rsidRPr="00116A0C">
                        <w:rPr>
                          <w:rFonts w:ascii="Open Sans Regular" w:eastAsia="Open Sans Regular" w:hAnsi="Open Sans Regular" w:cs="Open Sans Regular"/>
                          <w:color w:val="000000"/>
                          <w:sz w:val="24"/>
                          <w:szCs w:val="24"/>
                        </w:rPr>
                        <w:cr/>
                      </w:r>
                      <w:r w:rsidRPr="00116A0C">
                        <w:rPr>
                          <w:rFonts w:ascii="Open Sans Regular" w:eastAsia="Open Sans Regular" w:hAnsi="Open Sans Regular" w:cs="Open Sans Regular"/>
                          <w:color w:val="000000"/>
                          <w:sz w:val="24"/>
                          <w:szCs w:val="24"/>
                        </w:rPr>
                        <w:br/>
                        <w:t xml:space="preserve">The property is located on a quiet, residential area but is just a 15 minute walk away from the local supermarket and Foster square shops. It also has a handy corner shop at the end of the road. Available 10th November, council tax band A, EPC rating </w:t>
                      </w:r>
                      <w:r>
                        <w:rPr>
                          <w:rFonts w:ascii="Open Sans Regular" w:eastAsia="Open Sans Regular" w:hAnsi="Open Sans Regular" w:cs="Open Sans Regular"/>
                          <w:color w:val="000000"/>
                          <w:sz w:val="24"/>
                          <w:szCs w:val="24"/>
                        </w:rPr>
                        <w:t>C</w:t>
                      </w:r>
                      <w:r w:rsidRPr="00116A0C">
                        <w:rPr>
                          <w:rFonts w:ascii="Open Sans Regular" w:eastAsia="Open Sans Regular" w:hAnsi="Open Sans Regular" w:cs="Open Sans Regular"/>
                          <w:color w:val="000000"/>
                          <w:sz w:val="24"/>
                          <w:szCs w:val="24"/>
                        </w:rPr>
                        <w:t xml:space="preserve">.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11E34B0B" wp14:editId="11E34B0C">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36392"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11E34B0D" wp14:editId="11E34B0E">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21575"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11E34B0F" wp14:editId="11E34B10">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1E34B36" w14:textId="77777777" w:rsidR="00AF7792" w:rsidRPr="00795E64" w:rsidRDefault="00E53B6F"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1E34B37" w14:textId="77777777" w:rsidR="00A5323A" w:rsidRPr="00795E64" w:rsidRDefault="00E53B6F"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1E34B11" wp14:editId="11E34B12">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11E34B38" w14:textId="77777777" w:rsidR="00A5323A" w:rsidRDefault="00E53B6F" w:rsidP="00A5323A">
                            <w:r w:rsidRPr="00DD010A">
                              <w:rPr>
                                <w:noProof/>
                              </w:rPr>
                              <w:drawing>
                                <wp:inline distT="0" distB="0" distL="0" distR="0" wp14:anchorId="11E34B44" wp14:editId="11E34B45">
                                  <wp:extent cx="7874000" cy="5249333"/>
                                  <wp:effectExtent l="0" t="0" r="0" b="0"/>
                                  <wp:docPr id="547570739" name="Picture 54757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3336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00783"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11E34ADA" w14:textId="4AA20394"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11E34B19" wp14:editId="447019BC">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11E34B39" w14:textId="2663DBCB"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E34B19"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11E34B39" w14:textId="2663DBCB"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E53B6F">
        <w:rPr>
          <w:noProof/>
        </w:rPr>
        <mc:AlternateContent>
          <mc:Choice Requires="wps">
            <w:drawing>
              <wp:anchor distT="0" distB="0" distL="114300" distR="114300" simplePos="0" relativeHeight="251691008" behindDoc="0" locked="0" layoutInCell="1" allowOverlap="1" wp14:anchorId="11E34B1B" wp14:editId="11E34B1C">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11E34B3A" w14:textId="54A9A3B7"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E34B1B"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11E34B3A" w14:textId="54A9A3B7"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E53B6F">
        <w:rPr>
          <w:noProof/>
        </w:rPr>
        <mc:AlternateContent>
          <mc:Choice Requires="wps">
            <w:drawing>
              <wp:anchor distT="0" distB="0" distL="114300" distR="114300" simplePos="0" relativeHeight="251684864" behindDoc="0" locked="0" layoutInCell="1" allowOverlap="1" wp14:anchorId="11E34B1D" wp14:editId="11E34B1E">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11E34B3B" w14:textId="03DBA6A6"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E34B1D"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11E34B3B" w14:textId="03DBA6A6"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E53B6F">
        <w:rPr>
          <w:noProof/>
        </w:rPr>
        <mc:AlternateContent>
          <mc:Choice Requires="wps">
            <w:drawing>
              <wp:anchor distT="0" distB="0" distL="114300" distR="114300" simplePos="0" relativeHeight="251675648" behindDoc="0" locked="0" layoutInCell="1" allowOverlap="1" wp14:anchorId="11E34B1F" wp14:editId="11E34B20">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1E34B3C" w14:textId="77777777" w:rsidR="00A5323A" w:rsidRDefault="00E53B6F" w:rsidP="00A5323A">
                            <w:r w:rsidRPr="00813384">
                              <w:rPr>
                                <w:noProof/>
                              </w:rPr>
                              <w:drawing>
                                <wp:inline distT="0" distB="0" distL="0" distR="0" wp14:anchorId="11E34B46" wp14:editId="11E34B47">
                                  <wp:extent cx="2540000" cy="1693333"/>
                                  <wp:effectExtent l="0" t="0" r="0" b="0"/>
                                  <wp:docPr id="182495653" name="Picture 18249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967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73233"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1E34B21" wp14:editId="11E34B22">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1E34B3D" w14:textId="77777777" w:rsidR="00A5323A" w:rsidRPr="00DB74D4" w:rsidRDefault="00E53B6F" w:rsidP="00A5323A">
                            <w:r w:rsidRPr="00813384">
                              <w:rPr>
                                <w:noProof/>
                              </w:rPr>
                              <w:drawing>
                                <wp:inline distT="0" distB="0" distL="0" distR="0" wp14:anchorId="11E34B48" wp14:editId="11E34B49">
                                  <wp:extent cx="2540000" cy="1693333"/>
                                  <wp:effectExtent l="0" t="0" r="0" b="0"/>
                                  <wp:docPr id="1822815075" name="Picture 182281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5469"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53247"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1E34B23" wp14:editId="11E34B24">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1E34B3E" w14:textId="77777777" w:rsidR="00A5323A" w:rsidRPr="00DB74D4" w:rsidRDefault="00E53B6F" w:rsidP="00A5323A">
                            <w:r w:rsidRPr="00DB74D4">
                              <w:rPr>
                                <w:noProof/>
                              </w:rPr>
                              <w:drawing>
                                <wp:inline distT="0" distB="0" distL="0" distR="0" wp14:anchorId="11E34B4A" wp14:editId="11E34B4B">
                                  <wp:extent cx="2540000" cy="1693333"/>
                                  <wp:effectExtent l="0" t="0" r="0" b="0"/>
                                  <wp:docPr id="1081114680" name="Picture 108111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13591"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65062" name=""/>
                                  <pic:cNvPicPr>
                                    <a:picLocks noChangeAspect="1"/>
                                  </pic:cNvPicPr>
                                </pic:nvPicPr>
                                <pic:blipFill>
                                  <a:blip xmlns:r="http://schemas.openxmlformats.org/officeDocument/2006/relationships" r:embed="rId19"/>
                                  <a:stretch>
                                    <a:fillRect/>
                                  </a:stretch>
                                </pic:blipFill>
                                <pic:spPr>
                                  <a:xfrm>
                                    <a:off x="0" y="0"/>
                                    <a:ext cx="2540000" cy="1693333"/>
                                  </a:xfrm>
                                  <a:prstGeom prst="rect">
                                    <a:avLst/>
                                  </a:prstGeom>
                                </pic:spPr>
                              </pic:pic>
                            </a:graphicData>
                          </a:graphic>
                        </wp:inline>
                      </w:drawing>
                    </w:p>
                  </w:txbxContent>
                </v:textbox>
              </v:shape>
            </w:pict>
          </mc:Fallback>
        </mc:AlternateContent>
      </w:r>
      <w:r w:rsidR="00E53B6F">
        <w:rPr>
          <w:noProof/>
        </w:rPr>
        <mc:AlternateContent>
          <mc:Choice Requires="wps">
            <w:drawing>
              <wp:anchor distT="0" distB="0" distL="114300" distR="114300" simplePos="0" relativeHeight="251677696" behindDoc="0" locked="0" layoutInCell="1" allowOverlap="1" wp14:anchorId="11E34B25" wp14:editId="11E34B26">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1E34B3F" w14:textId="77777777" w:rsidR="00A5323A" w:rsidRDefault="00E53B6F" w:rsidP="00A5323A">
                            <w:r w:rsidRPr="00813384">
                              <w:rPr>
                                <w:noProof/>
                              </w:rPr>
                              <w:drawing>
                                <wp:inline distT="0" distB="0" distL="0" distR="0" wp14:anchorId="11E34B4C" wp14:editId="11E34B4D">
                                  <wp:extent cx="2540000" cy="1693333"/>
                                  <wp:effectExtent l="0" t="0" r="0" b="0"/>
                                  <wp:docPr id="1019425607" name="Picture 10194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18675" name=""/>
                                          <pic:cNvPicPr>
                                            <a:picLocks noChangeAspect="1"/>
                                          </pic:cNvPicPr>
                                        </pic:nvPicPr>
                                        <pic:blipFill>
                                          <a:blip r:embed="rId2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32339" name=""/>
                                  <pic:cNvPicPr>
                                    <a:picLocks noChangeAspect="1"/>
                                  </pic:cNvPicPr>
                                </pic:nvPicPr>
                                <pic:blipFill>
                                  <a:blip xmlns:r="http://schemas.openxmlformats.org/officeDocument/2006/relationships" r:embed="rId21"/>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14:paraId="11E34ADB" w14:textId="77777777" w:rsidR="005A2BCB" w:rsidRDefault="00E53B6F">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11E34B27" wp14:editId="11E34B28">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1E34B40" w14:textId="77777777" w:rsidR="00E7180D" w:rsidRPr="00DB74D4" w:rsidRDefault="00E53B6F" w:rsidP="00E73C3C">
                            <w:pPr>
                              <w:jc w:val="center"/>
                            </w:pPr>
                            <w:r w:rsidRPr="00813384">
                              <w:rPr>
                                <w:noProof/>
                              </w:rPr>
                              <w:drawing>
                                <wp:inline distT="0" distB="0" distL="0" distR="0" wp14:anchorId="11E34B4E" wp14:editId="11E34B4F">
                                  <wp:extent cx="5143500" cy="3429000"/>
                                  <wp:effectExtent l="0" t="0" r="0" b="0"/>
                                  <wp:docPr id="1987555825" name="Picture 198755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23890"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95845" name=""/>
                                  <pic:cNvPicPr>
                                    <a:picLocks noChangeAspect="1"/>
                                  </pic:cNvPicPr>
                                </pic:nvPicPr>
                                <pic:blipFill>
                                  <a:blip xmlns:r="http://schemas.openxmlformats.org/officeDocument/2006/relationships" r:embed="rId23"/>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1E34B29" wp14:editId="11E34B2A">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1E34B41" w14:textId="77777777" w:rsidR="00E7180D" w:rsidRPr="00DB74D4" w:rsidRDefault="00E53B6F" w:rsidP="00E73C3C">
                            <w:pPr>
                              <w:jc w:val="center"/>
                            </w:pPr>
                            <w:r w:rsidRPr="00813384">
                              <w:rPr>
                                <w:noProof/>
                              </w:rPr>
                              <w:drawing>
                                <wp:inline distT="0" distB="0" distL="0" distR="0" wp14:anchorId="11E34B50" wp14:editId="11E34B51">
                                  <wp:extent cx="5143500" cy="3429000"/>
                                  <wp:effectExtent l="0" t="0" r="0" b="0"/>
                                  <wp:docPr id="725206991" name="Picture 72520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41969" name=""/>
                                          <pic:cNvPicPr>
                                            <a:picLocks noChangeAspect="1"/>
                                          </pic:cNvPicPr>
                                        </pic:nvPicPr>
                                        <pic:blipFill>
                                          <a:blip r:embed="rId2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59321" name=""/>
                                  <pic:cNvPicPr>
                                    <a:picLocks noChangeAspect="1"/>
                                  </pic:cNvPicPr>
                                </pic:nvPicPr>
                                <pic:blipFill>
                                  <a:blip xmlns:r="http://schemas.openxmlformats.org/officeDocument/2006/relationships" r:embed="rId25"/>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1E34B2B" wp14:editId="11E34B2C">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1E34B42" w14:textId="77777777" w:rsidR="0085579A" w:rsidRPr="00DB74D4" w:rsidRDefault="00E53B6F" w:rsidP="00C2690A">
                            <w:pPr>
                              <w:jc w:val="center"/>
                            </w:pPr>
                            <w:r w:rsidRPr="00813384">
                              <w:rPr>
                                <w:noProof/>
                              </w:rPr>
                              <w:drawing>
                                <wp:inline distT="0" distB="0" distL="0" distR="0" wp14:anchorId="11E34B52" wp14:editId="11E34B53">
                                  <wp:extent cx="5143500" cy="3429000"/>
                                  <wp:effectExtent l="0" t="0" r="0" b="0"/>
                                  <wp:docPr id="311173936" name="Picture 31117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68180" name=""/>
                                          <pic:cNvPicPr>
                                            <a:picLocks noChangeAspect="1"/>
                                          </pic:cNvPicPr>
                                        </pic:nvPicPr>
                                        <pic:blipFill>
                                          <a:blip r:embed="rId2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77618" name=""/>
                                  <pic:cNvPicPr>
                                    <a:picLocks noChangeAspect="1"/>
                                  </pic:cNvPicPr>
                                </pic:nvPicPr>
                                <pic:blipFill>
                                  <a:blip xmlns:r="http://schemas.openxmlformats.org/officeDocument/2006/relationships" r:embed="rId2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1E34B2D" wp14:editId="11E34B2E">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1E34B43" w14:textId="77777777" w:rsidR="0085579A" w:rsidRPr="00DB74D4" w:rsidRDefault="00E53B6F" w:rsidP="00620C8B">
                            <w:pPr>
                              <w:jc w:val="center"/>
                            </w:pPr>
                            <w:r w:rsidRPr="00813384">
                              <w:rPr>
                                <w:noProof/>
                              </w:rPr>
                              <w:drawing>
                                <wp:inline distT="0" distB="0" distL="0" distR="0" wp14:anchorId="11E34B54" wp14:editId="11E34B55">
                                  <wp:extent cx="5143500" cy="3429000"/>
                                  <wp:effectExtent l="0" t="0" r="0" b="0"/>
                                  <wp:docPr id="233416995" name="Picture 23341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97590" name=""/>
                                          <pic:cNvPicPr>
                                            <a:picLocks noChangeAspect="1"/>
                                          </pic:cNvPicPr>
                                        </pic:nvPicPr>
                                        <pic:blipFill>
                                          <a:blip r:embed="rId2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83095" name=""/>
                                  <pic:cNvPicPr>
                                    <a:picLocks noChangeAspect="1"/>
                                  </pic:cNvPicPr>
                                </pic:nvPicPr>
                                <pic:blipFill>
                                  <a:blip xmlns:r="http://schemas.openxmlformats.org/officeDocument/2006/relationships" r:embed="rId2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11E34ADC"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D67577" w14:paraId="11E34AE0" w14:textId="77777777" w:rsidTr="00DB7914">
        <w:trPr>
          <w:trHeight w:val="576"/>
        </w:trPr>
        <w:tc>
          <w:tcPr>
            <w:tcW w:w="5000" w:type="pct"/>
          </w:tcPr>
          <w:p w14:paraId="11E34ADD" w14:textId="77777777" w:rsidR="008F0587" w:rsidRPr="008F0587" w:rsidRDefault="00E53B6F" w:rsidP="00E7180D">
            <w:pPr>
              <w:jc w:val="both"/>
              <w:rPr>
                <w:rFonts w:ascii="Open Sans" w:hAnsi="Open Sans" w:cs="Open Sans"/>
                <w:b/>
                <w:bCs/>
              </w:rPr>
            </w:pPr>
            <w:r w:rsidRPr="008F0587">
              <w:rPr>
                <w:rFonts w:ascii="Open Sans" w:hAnsi="Open Sans" w:cs="Open Sans"/>
                <w:b/>
                <w:bCs/>
              </w:rPr>
              <w:lastRenderedPageBreak/>
              <w:t xml:space="preserve">Hallway  </w:t>
            </w:r>
          </w:p>
          <w:p w14:paraId="11E34ADE" w14:textId="77777777" w:rsidR="008F0587" w:rsidRDefault="00E53B6F" w:rsidP="00E7180D">
            <w:pPr>
              <w:spacing w:line="259" w:lineRule="auto"/>
              <w:jc w:val="both"/>
              <w:rPr>
                <w:rFonts w:ascii="Open Sans" w:hAnsi="Open Sans" w:cs="Open Sans"/>
              </w:rPr>
            </w:pPr>
            <w:r w:rsidRPr="008F0587">
              <w:rPr>
                <w:rFonts w:ascii="Open Sans" w:hAnsi="Open Sans" w:cs="Open Sans"/>
              </w:rPr>
              <w:t>Hallway with large storage room/ office space.</w:t>
            </w:r>
          </w:p>
          <w:p w14:paraId="11E34ADF" w14:textId="77777777" w:rsidR="00C03FE5" w:rsidRPr="008F0587" w:rsidRDefault="00C03FE5" w:rsidP="00E52A93">
            <w:pPr>
              <w:spacing w:line="259" w:lineRule="auto"/>
              <w:rPr>
                <w:rFonts w:ascii="Open Sans" w:hAnsi="Open Sans" w:cs="Open Sans"/>
                <w:b/>
                <w:bCs/>
              </w:rPr>
            </w:pPr>
          </w:p>
        </w:tc>
      </w:tr>
      <w:tr w:rsidR="00D67577" w14:paraId="11E34AE4" w14:textId="77777777" w:rsidTr="00DB7914">
        <w:trPr>
          <w:trHeight w:val="576"/>
        </w:trPr>
        <w:tc>
          <w:tcPr>
            <w:tcW w:w="5000" w:type="pct"/>
          </w:tcPr>
          <w:p w14:paraId="11E34AE1" w14:textId="77777777" w:rsidR="008F0587" w:rsidRPr="008F0587" w:rsidRDefault="00E53B6F" w:rsidP="00E7180D">
            <w:pPr>
              <w:jc w:val="both"/>
              <w:rPr>
                <w:rFonts w:ascii="Open Sans" w:hAnsi="Open Sans" w:cs="Open Sans"/>
                <w:b/>
                <w:bCs/>
              </w:rPr>
            </w:pPr>
            <w:r w:rsidRPr="008F0587">
              <w:rPr>
                <w:rFonts w:ascii="Open Sans" w:hAnsi="Open Sans" w:cs="Open Sans"/>
                <w:b/>
                <w:bCs/>
              </w:rPr>
              <w:t xml:space="preserve">Living Room </w:t>
            </w:r>
          </w:p>
          <w:p w14:paraId="11E34AE2" w14:textId="77777777" w:rsidR="008F0587" w:rsidRDefault="00E53B6F" w:rsidP="00E7180D">
            <w:pPr>
              <w:spacing w:line="259" w:lineRule="auto"/>
              <w:jc w:val="both"/>
              <w:rPr>
                <w:rFonts w:ascii="Open Sans" w:hAnsi="Open Sans" w:cs="Open Sans"/>
              </w:rPr>
            </w:pPr>
            <w:r w:rsidRPr="008F0587">
              <w:rPr>
                <w:rFonts w:ascii="Open Sans" w:hAnsi="Open Sans" w:cs="Open Sans"/>
              </w:rPr>
              <w:t>Lounge with uPVC double glazed windows and patio doors leading to balcony and electric wall mounted heater.</w:t>
            </w:r>
          </w:p>
          <w:p w14:paraId="11E34AE3" w14:textId="77777777" w:rsidR="00C03FE5" w:rsidRPr="008F0587" w:rsidRDefault="00C03FE5" w:rsidP="00E52A93">
            <w:pPr>
              <w:spacing w:line="259" w:lineRule="auto"/>
              <w:rPr>
                <w:rFonts w:ascii="Open Sans" w:hAnsi="Open Sans" w:cs="Open Sans"/>
                <w:b/>
                <w:bCs/>
              </w:rPr>
            </w:pPr>
          </w:p>
        </w:tc>
      </w:tr>
      <w:tr w:rsidR="00D67577" w14:paraId="11E34AE8" w14:textId="77777777" w:rsidTr="00DB7914">
        <w:trPr>
          <w:trHeight w:val="576"/>
        </w:trPr>
        <w:tc>
          <w:tcPr>
            <w:tcW w:w="5000" w:type="pct"/>
          </w:tcPr>
          <w:p w14:paraId="11E34AE5" w14:textId="77777777" w:rsidR="008F0587" w:rsidRPr="008F0587" w:rsidRDefault="00E53B6F" w:rsidP="00E7180D">
            <w:pPr>
              <w:jc w:val="both"/>
              <w:rPr>
                <w:rFonts w:ascii="Open Sans" w:hAnsi="Open Sans" w:cs="Open Sans"/>
                <w:b/>
                <w:bCs/>
              </w:rPr>
            </w:pPr>
            <w:r w:rsidRPr="008F0587">
              <w:rPr>
                <w:rFonts w:ascii="Open Sans" w:hAnsi="Open Sans" w:cs="Open Sans"/>
                <w:b/>
                <w:bCs/>
              </w:rPr>
              <w:t xml:space="preserve">Kitchen </w:t>
            </w:r>
          </w:p>
          <w:p w14:paraId="11E34AE6" w14:textId="77777777" w:rsidR="008F0587" w:rsidRDefault="00E53B6F" w:rsidP="00E7180D">
            <w:pPr>
              <w:spacing w:line="259" w:lineRule="auto"/>
              <w:jc w:val="both"/>
              <w:rPr>
                <w:rFonts w:ascii="Open Sans" w:hAnsi="Open Sans" w:cs="Open Sans"/>
              </w:rPr>
            </w:pPr>
            <w:r w:rsidRPr="008F0587">
              <w:rPr>
                <w:rFonts w:ascii="Open Sans" w:hAnsi="Open Sans" w:cs="Open Sans"/>
              </w:rPr>
              <w:t>Kitchen uPVC double glazed windows, matching wall and base units, integrated cooker and electric hob with extractor fan over.</w:t>
            </w:r>
          </w:p>
          <w:p w14:paraId="11E34AE7" w14:textId="77777777" w:rsidR="00C03FE5" w:rsidRPr="008F0587" w:rsidRDefault="00C03FE5" w:rsidP="00E52A93">
            <w:pPr>
              <w:spacing w:line="259" w:lineRule="auto"/>
              <w:rPr>
                <w:rFonts w:ascii="Open Sans" w:hAnsi="Open Sans" w:cs="Open Sans"/>
                <w:b/>
                <w:bCs/>
              </w:rPr>
            </w:pPr>
          </w:p>
        </w:tc>
      </w:tr>
      <w:tr w:rsidR="00D67577" w14:paraId="11E34AEC" w14:textId="77777777" w:rsidTr="00DB7914">
        <w:trPr>
          <w:trHeight w:val="576"/>
        </w:trPr>
        <w:tc>
          <w:tcPr>
            <w:tcW w:w="5000" w:type="pct"/>
          </w:tcPr>
          <w:p w14:paraId="11E34AE9" w14:textId="77777777" w:rsidR="008F0587" w:rsidRPr="008F0587" w:rsidRDefault="00E53B6F" w:rsidP="00E7180D">
            <w:pPr>
              <w:jc w:val="both"/>
              <w:rPr>
                <w:rFonts w:ascii="Open Sans" w:hAnsi="Open Sans" w:cs="Open Sans"/>
                <w:b/>
                <w:bCs/>
              </w:rPr>
            </w:pPr>
            <w:r w:rsidRPr="008F0587">
              <w:rPr>
                <w:rFonts w:ascii="Open Sans" w:hAnsi="Open Sans" w:cs="Open Sans"/>
                <w:b/>
                <w:bCs/>
              </w:rPr>
              <w:t xml:space="preserve">Master Bedroom  </w:t>
            </w:r>
          </w:p>
          <w:p w14:paraId="11E34AEA" w14:textId="77777777" w:rsidR="008F0587" w:rsidRDefault="00E53B6F" w:rsidP="00E7180D">
            <w:pPr>
              <w:spacing w:line="259" w:lineRule="auto"/>
              <w:jc w:val="both"/>
              <w:rPr>
                <w:rFonts w:ascii="Open Sans" w:hAnsi="Open Sans" w:cs="Open Sans"/>
              </w:rPr>
            </w:pPr>
            <w:r w:rsidRPr="008F0587">
              <w:rPr>
                <w:rFonts w:ascii="Open Sans" w:hAnsi="Open Sans" w:cs="Open Sans"/>
              </w:rPr>
              <w:t>Master bedroom with uPVC double glazed window and wall mounted electric heater.</w:t>
            </w:r>
            <w:r w:rsidRPr="008F0587">
              <w:rPr>
                <w:rFonts w:ascii="Open Sans" w:hAnsi="Open Sans" w:cs="Open Sans"/>
              </w:rPr>
              <w:cr/>
            </w:r>
            <w:r w:rsidRPr="008F0587">
              <w:rPr>
                <w:rFonts w:ascii="Open Sans" w:hAnsi="Open Sans" w:cs="Open Sans"/>
              </w:rPr>
              <w:br/>
            </w:r>
          </w:p>
          <w:p w14:paraId="11E34AEB" w14:textId="77777777" w:rsidR="00C03FE5" w:rsidRPr="008F0587" w:rsidRDefault="00C03FE5" w:rsidP="00E52A93">
            <w:pPr>
              <w:spacing w:line="259" w:lineRule="auto"/>
              <w:rPr>
                <w:rFonts w:ascii="Open Sans" w:hAnsi="Open Sans" w:cs="Open Sans"/>
                <w:b/>
                <w:bCs/>
              </w:rPr>
            </w:pPr>
          </w:p>
        </w:tc>
      </w:tr>
      <w:tr w:rsidR="00D67577" w14:paraId="11E34AF0" w14:textId="77777777" w:rsidTr="00DB7914">
        <w:trPr>
          <w:trHeight w:val="576"/>
        </w:trPr>
        <w:tc>
          <w:tcPr>
            <w:tcW w:w="5000" w:type="pct"/>
          </w:tcPr>
          <w:p w14:paraId="11E34AED" w14:textId="77777777" w:rsidR="008F0587" w:rsidRPr="008F0587" w:rsidRDefault="00E53B6F" w:rsidP="00E7180D">
            <w:pPr>
              <w:jc w:val="both"/>
              <w:rPr>
                <w:rFonts w:ascii="Open Sans" w:hAnsi="Open Sans" w:cs="Open Sans"/>
                <w:b/>
                <w:bCs/>
              </w:rPr>
            </w:pPr>
            <w:r w:rsidRPr="008F0587">
              <w:rPr>
                <w:rFonts w:ascii="Open Sans" w:hAnsi="Open Sans" w:cs="Open Sans"/>
                <w:b/>
                <w:bCs/>
              </w:rPr>
              <w:t xml:space="preserve">Bedroom 2 </w:t>
            </w:r>
          </w:p>
          <w:p w14:paraId="11E34AEE" w14:textId="77777777" w:rsidR="008F0587" w:rsidRDefault="00E53B6F" w:rsidP="00E7180D">
            <w:pPr>
              <w:spacing w:line="259" w:lineRule="auto"/>
              <w:jc w:val="both"/>
              <w:rPr>
                <w:rFonts w:ascii="Open Sans" w:hAnsi="Open Sans" w:cs="Open Sans"/>
              </w:rPr>
            </w:pPr>
            <w:r w:rsidRPr="008F0587">
              <w:rPr>
                <w:rFonts w:ascii="Open Sans" w:hAnsi="Open Sans" w:cs="Open Sans"/>
              </w:rPr>
              <w:t>Second bedroom with uPVC double glazed window and wall mounted electric heater.</w:t>
            </w:r>
          </w:p>
          <w:p w14:paraId="11E34AEF" w14:textId="77777777" w:rsidR="00C03FE5" w:rsidRPr="008F0587" w:rsidRDefault="00C03FE5" w:rsidP="00E52A93">
            <w:pPr>
              <w:spacing w:line="259" w:lineRule="auto"/>
              <w:rPr>
                <w:rFonts w:ascii="Open Sans" w:hAnsi="Open Sans" w:cs="Open Sans"/>
                <w:b/>
                <w:bCs/>
              </w:rPr>
            </w:pPr>
          </w:p>
        </w:tc>
      </w:tr>
      <w:tr w:rsidR="00D67577" w14:paraId="11E34AF4" w14:textId="77777777" w:rsidTr="00DB7914">
        <w:trPr>
          <w:trHeight w:val="576"/>
        </w:trPr>
        <w:tc>
          <w:tcPr>
            <w:tcW w:w="5000" w:type="pct"/>
          </w:tcPr>
          <w:p w14:paraId="11E34AF1" w14:textId="77777777" w:rsidR="008F0587" w:rsidRPr="008F0587" w:rsidRDefault="00E53B6F" w:rsidP="00E7180D">
            <w:pPr>
              <w:jc w:val="both"/>
              <w:rPr>
                <w:rFonts w:ascii="Open Sans" w:hAnsi="Open Sans" w:cs="Open Sans"/>
                <w:b/>
                <w:bCs/>
              </w:rPr>
            </w:pPr>
            <w:r w:rsidRPr="008F0587">
              <w:rPr>
                <w:rFonts w:ascii="Open Sans" w:hAnsi="Open Sans" w:cs="Open Sans"/>
                <w:b/>
                <w:bCs/>
              </w:rPr>
              <w:t xml:space="preserve">Bathroom </w:t>
            </w:r>
          </w:p>
          <w:p w14:paraId="11E34AF2" w14:textId="77777777" w:rsidR="008F0587" w:rsidRDefault="00E53B6F" w:rsidP="00E7180D">
            <w:pPr>
              <w:spacing w:line="259" w:lineRule="auto"/>
              <w:jc w:val="both"/>
              <w:rPr>
                <w:rFonts w:ascii="Open Sans" w:hAnsi="Open Sans" w:cs="Open Sans"/>
              </w:rPr>
            </w:pPr>
            <w:r w:rsidRPr="008F0587">
              <w:rPr>
                <w:rFonts w:ascii="Open Sans" w:hAnsi="Open Sans" w:cs="Open Sans"/>
              </w:rPr>
              <w:t>3 piece bathroom suite briefly comprising of a low level flush toilet, sink with pedestal and bath tub with shower over, electric towel rail.</w:t>
            </w:r>
          </w:p>
          <w:p w14:paraId="11E34AF3" w14:textId="77777777" w:rsidR="00C03FE5" w:rsidRPr="008F0587" w:rsidRDefault="00C03FE5" w:rsidP="00E52A93">
            <w:pPr>
              <w:spacing w:line="259" w:lineRule="auto"/>
              <w:rPr>
                <w:rFonts w:ascii="Open Sans" w:hAnsi="Open Sans" w:cs="Open Sans"/>
                <w:b/>
                <w:bCs/>
              </w:rPr>
            </w:pPr>
          </w:p>
        </w:tc>
      </w:tr>
      <w:tr w:rsidR="00D67577" w14:paraId="11E34AF8" w14:textId="77777777" w:rsidTr="00DB7914">
        <w:trPr>
          <w:trHeight w:val="576"/>
        </w:trPr>
        <w:tc>
          <w:tcPr>
            <w:tcW w:w="5000" w:type="pct"/>
          </w:tcPr>
          <w:p w14:paraId="11E34AF5" w14:textId="77777777" w:rsidR="008F0587" w:rsidRPr="008F0587" w:rsidRDefault="00E53B6F" w:rsidP="00E7180D">
            <w:pPr>
              <w:jc w:val="both"/>
              <w:rPr>
                <w:rFonts w:ascii="Open Sans" w:hAnsi="Open Sans" w:cs="Open Sans"/>
                <w:b/>
                <w:bCs/>
              </w:rPr>
            </w:pPr>
            <w:r w:rsidRPr="008F0587">
              <w:rPr>
                <w:rFonts w:ascii="Open Sans" w:hAnsi="Open Sans" w:cs="Open Sans"/>
                <w:b/>
                <w:bCs/>
              </w:rPr>
              <w:t xml:space="preserve">Home Information  </w:t>
            </w:r>
          </w:p>
          <w:p w14:paraId="11E34AF6" w14:textId="77777777" w:rsidR="008F0587" w:rsidRDefault="00E53B6F" w:rsidP="00E7180D">
            <w:pPr>
              <w:spacing w:line="259" w:lineRule="auto"/>
              <w:jc w:val="both"/>
              <w:rPr>
                <w:rFonts w:ascii="Open Sans" w:hAnsi="Open Sans" w:cs="Open Sans"/>
              </w:rPr>
            </w:pPr>
            <w:r w:rsidRPr="008F0587">
              <w:rPr>
                <w:rFonts w:ascii="Open Sans" w:hAnsi="Open Sans" w:cs="Open Sans"/>
              </w:rPr>
              <w:t>COUNCIL TAX BAND: A</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 xml:space="preserve">Parking Space </w:t>
            </w:r>
            <w:r w:rsidRPr="008F0587">
              <w:rPr>
                <w:rFonts w:ascii="Open Sans" w:hAnsi="Open Sans" w:cs="Open Sans"/>
              </w:rPr>
              <w:cr/>
            </w:r>
            <w:r w:rsidRPr="008F0587">
              <w:rPr>
                <w:rFonts w:ascii="Open Sans" w:hAnsi="Open Sans" w:cs="Open Sans"/>
              </w:rPr>
              <w:br/>
              <w:t xml:space="preserve"> </w:t>
            </w:r>
            <w:r w:rsidRPr="008F0587">
              <w:rPr>
                <w:rFonts w:ascii="Open Sans" w:hAnsi="Open Sans" w:cs="Open Sans"/>
              </w:rPr>
              <w:cr/>
            </w:r>
            <w:r w:rsidRPr="008F0587">
              <w:rPr>
                <w:rFonts w:ascii="Open Sans" w:hAnsi="Open Sans" w:cs="Open Sans"/>
              </w:rPr>
              <w:br/>
              <w:t xml:space="preserve">Broadband: </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15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--Not available</w:t>
            </w:r>
            <w:r w:rsidRPr="008F0587">
              <w:rPr>
                <w:rFonts w:ascii="Open Sans" w:hAnsi="Open Sans" w:cs="Open Sans"/>
              </w:rPr>
              <w:tab/>
              <w:t>--Not available</w:t>
            </w:r>
            <w:r w:rsidRPr="008F0587">
              <w:rPr>
                <w:rFonts w:ascii="Open Sans" w:hAnsi="Open Sans" w:cs="Open Sans"/>
              </w:rPr>
              <w:tab/>
              <w:t>Unlikely</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2000 Mbps</w:t>
            </w:r>
            <w:r w:rsidRPr="008F0587">
              <w:rPr>
                <w:rFonts w:ascii="Open Sans" w:hAnsi="Open Sans" w:cs="Open Sans"/>
              </w:rPr>
              <w:tab/>
              <w:t>2000 Mbps</w:t>
            </w:r>
            <w:r w:rsidRPr="008F0587">
              <w:rPr>
                <w:rFonts w:ascii="Open Sans" w:hAnsi="Open Sans" w:cs="Open Sans"/>
              </w:rPr>
              <w:tab/>
            </w:r>
            <w:r w:rsidRPr="008F0587">
              <w:rPr>
                <w:rFonts w:ascii="Open Sans" w:hAnsi="Open Sans" w:cs="Open Sans"/>
              </w:rPr>
              <w:cr/>
            </w:r>
            <w:r w:rsidRPr="008F0587">
              <w:rPr>
                <w:rFonts w:ascii="Open Sans" w:hAnsi="Open Sans" w:cs="Open Sans"/>
              </w:rPr>
              <w:br/>
              <w:t>Mobile availability: EE</w:t>
            </w:r>
            <w:r w:rsidRPr="008F0587">
              <w:rPr>
                <w:rFonts w:ascii="Open Sans" w:hAnsi="Open Sans" w:cs="Open Sans"/>
              </w:rPr>
              <w:tab/>
              <w:t>Good coverage.</w:t>
            </w:r>
            <w:r w:rsidRPr="008F0587">
              <w:rPr>
                <w:rFonts w:ascii="Open Sans" w:hAnsi="Open Sans" w:cs="Open Sans"/>
              </w:rPr>
              <w:cr/>
            </w:r>
            <w:r w:rsidRPr="008F0587">
              <w:rPr>
                <w:rFonts w:ascii="Open Sans" w:hAnsi="Open Sans" w:cs="Open Sans"/>
              </w:rPr>
              <w:br/>
              <w:t>Three</w:t>
            </w:r>
            <w:r w:rsidRPr="008F0587">
              <w:rPr>
                <w:rFonts w:ascii="Open Sans" w:hAnsi="Open Sans" w:cs="Open Sans"/>
              </w:rPr>
              <w:tab/>
              <w:t>Good coverage</w:t>
            </w:r>
            <w:r w:rsidRPr="008F0587">
              <w:rPr>
                <w:rFonts w:ascii="Open Sans" w:hAnsi="Open Sans" w:cs="Open Sans"/>
              </w:rPr>
              <w:cr/>
            </w:r>
            <w:r w:rsidRPr="008F0587">
              <w:rPr>
                <w:rFonts w:ascii="Open Sans" w:hAnsi="Open Sans" w:cs="Open Sans"/>
              </w:rPr>
              <w:br/>
              <w:t>O2</w:t>
            </w:r>
            <w:r w:rsidRPr="008F0587">
              <w:rPr>
                <w:rFonts w:ascii="Open Sans" w:hAnsi="Open Sans" w:cs="Open Sans"/>
              </w:rPr>
              <w:tab/>
              <w:t>Limited coverage</w:t>
            </w:r>
            <w:r w:rsidRPr="008F0587">
              <w:rPr>
                <w:rFonts w:ascii="Open Sans" w:hAnsi="Open Sans" w:cs="Open Sans"/>
              </w:rPr>
              <w:cr/>
            </w:r>
            <w:r w:rsidRPr="008F0587">
              <w:rPr>
                <w:rFonts w:ascii="Open Sans" w:hAnsi="Open Sans" w:cs="Open Sans"/>
              </w:rPr>
              <w:br/>
              <w:t>Vodafone</w:t>
            </w:r>
            <w:r w:rsidRPr="008F0587">
              <w:rPr>
                <w:rFonts w:ascii="Open Sans" w:hAnsi="Open Sans" w:cs="Open Sans"/>
              </w:rPr>
              <w:tab/>
              <w:t>Good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Utilities: Water supplied on standard meters. Electric mains supplied on standard meters. </w:t>
            </w:r>
          </w:p>
          <w:p w14:paraId="11E34AF7" w14:textId="77777777" w:rsidR="00C03FE5" w:rsidRPr="008F0587" w:rsidRDefault="00C03FE5" w:rsidP="00E52A93">
            <w:pPr>
              <w:spacing w:line="259" w:lineRule="auto"/>
              <w:rPr>
                <w:rFonts w:ascii="Open Sans" w:hAnsi="Open Sans" w:cs="Open Sans"/>
                <w:b/>
                <w:bCs/>
              </w:rPr>
            </w:pPr>
          </w:p>
        </w:tc>
      </w:tr>
    </w:tbl>
    <w:p w14:paraId="11E34AF9" w14:textId="77777777" w:rsidR="008F0587" w:rsidRPr="00156F36" w:rsidRDefault="008F0587" w:rsidP="008F0587">
      <w:pPr>
        <w:rPr>
          <w:rFonts w:ascii="Open Sans" w:hAnsi="Open Sans" w:cs="Open Sans"/>
          <w:b/>
          <w:bCs/>
          <w:sz w:val="2"/>
          <w:szCs w:val="2"/>
        </w:rPr>
      </w:pPr>
    </w:p>
    <w:p w14:paraId="11E34AFA" w14:textId="77777777" w:rsidR="008F0587" w:rsidRPr="00156F36" w:rsidRDefault="008F0587">
      <w:pPr>
        <w:rPr>
          <w:rFonts w:ascii="Open Sans" w:hAnsi="Open Sans" w:cs="Open Sans"/>
          <w:sz w:val="2"/>
          <w:szCs w:val="2"/>
        </w:rPr>
      </w:pPr>
    </w:p>
    <w:p w14:paraId="11E34AFB" w14:textId="77777777" w:rsidR="00E7180D" w:rsidRDefault="00E7180D" w:rsidP="003E633A">
      <w:pPr>
        <w:jc w:val="center"/>
        <w:rPr>
          <w:rFonts w:ascii="Open Sans" w:hAnsi="Open Sans" w:cs="Open Sans"/>
          <w:color w:val="171717" w:themeColor="background2" w:themeShade="1A"/>
        </w:rPr>
      </w:pPr>
    </w:p>
    <w:p w14:paraId="11E34AFC" w14:textId="77777777" w:rsidR="008F0587" w:rsidRDefault="008F0587" w:rsidP="003E633A">
      <w:pPr>
        <w:jc w:val="center"/>
        <w:rPr>
          <w:rFonts w:ascii="Open Sans" w:hAnsi="Open Sans" w:cs="Open Sans"/>
          <w:color w:val="171717" w:themeColor="background2" w:themeShade="1A"/>
        </w:rPr>
      </w:pPr>
    </w:p>
    <w:p w14:paraId="11E34AFD" w14:textId="77777777" w:rsidR="00E7180D" w:rsidRDefault="00E7180D" w:rsidP="003E633A">
      <w:pPr>
        <w:jc w:val="center"/>
        <w:rPr>
          <w:rFonts w:ascii="Open Sans" w:hAnsi="Open Sans" w:cs="Open Sans"/>
          <w:color w:val="171717" w:themeColor="background2" w:themeShade="1A"/>
        </w:rPr>
      </w:pPr>
    </w:p>
    <w:p w14:paraId="11E34AFE" w14:textId="77777777" w:rsidR="00E7180D" w:rsidRDefault="00E53B6F"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1E34B2F" wp14:editId="11E34B30">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74288" name=""/>
                    <pic:cNvPicPr>
                      <a:picLocks noChangeAspect="1"/>
                    </pic:cNvPicPr>
                  </pic:nvPicPr>
                  <pic:blipFill>
                    <a:blip r:embed="rId30"/>
                    <a:stretch>
                      <a:fillRect/>
                    </a:stretch>
                  </pic:blipFill>
                  <pic:spPr>
                    <a:xfrm>
                      <a:off x="0" y="0"/>
                      <a:ext cx="1778000" cy="1671320"/>
                    </a:xfrm>
                    <a:prstGeom prst="rect">
                      <a:avLst/>
                    </a:prstGeom>
                  </pic:spPr>
                </pic:pic>
              </a:graphicData>
            </a:graphic>
          </wp:inline>
        </w:drawing>
      </w:r>
    </w:p>
    <w:p w14:paraId="11E34AFF"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D67577" w14:paraId="11E34B01" w14:textId="77777777" w:rsidTr="00712DFA">
        <w:tc>
          <w:tcPr>
            <w:tcW w:w="5000" w:type="pct"/>
          </w:tcPr>
          <w:p w14:paraId="11E34B00" w14:textId="77777777" w:rsidR="00311937" w:rsidRDefault="00311937" w:rsidP="00E7180D">
            <w:pPr>
              <w:jc w:val="both"/>
              <w:rPr>
                <w:rFonts w:ascii="Open Sans" w:hAnsi="Open Sans" w:cs="Open Sans"/>
                <w:color w:val="171717" w:themeColor="background2" w:themeShade="1A"/>
              </w:rPr>
            </w:pPr>
          </w:p>
        </w:tc>
      </w:tr>
    </w:tbl>
    <w:p w14:paraId="11E34B02" w14:textId="77777777" w:rsidR="00E7180D" w:rsidRDefault="00E53B6F"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1E34B03" w14:textId="77777777" w:rsidR="00E7180D" w:rsidRPr="00156F36" w:rsidRDefault="00E7180D" w:rsidP="00E7180D">
      <w:pPr>
        <w:rPr>
          <w:rFonts w:ascii="Open Sans" w:hAnsi="Open Sans" w:cs="Open Sans"/>
          <w:b/>
          <w:bCs/>
          <w:sz w:val="10"/>
          <w:szCs w:val="10"/>
        </w:rPr>
      </w:pPr>
    </w:p>
    <w:p w14:paraId="11E34B04" w14:textId="77777777" w:rsidR="00E7180D" w:rsidRDefault="00E53B6F"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7930</w:t>
      </w:r>
    </w:p>
    <w:p w14:paraId="11E34B05" w14:textId="77777777" w:rsidR="00E7180D" w:rsidRPr="00B66951" w:rsidRDefault="00E7180D" w:rsidP="00E7180D">
      <w:pPr>
        <w:rPr>
          <w:rFonts w:ascii="Open Sans" w:hAnsi="Open Sans" w:cs="Open Sans"/>
          <w:sz w:val="8"/>
          <w:szCs w:val="8"/>
        </w:rPr>
      </w:pPr>
    </w:p>
    <w:p w14:paraId="11E34B06" w14:textId="77777777" w:rsidR="002C10BE" w:rsidRPr="004658AD" w:rsidRDefault="00E53B6F"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11E34B07" w14:textId="77777777" w:rsidR="002C10BE" w:rsidRPr="008F0587" w:rsidRDefault="002C10BE" w:rsidP="002C10BE">
      <w:pPr>
        <w:rPr>
          <w:rFonts w:ascii="Open Sans" w:hAnsi="Open Sans" w:cs="Open Sans"/>
          <w:b/>
          <w:bCs/>
          <w:color w:val="171717" w:themeColor="background2" w:themeShade="1A"/>
          <w:sz w:val="2"/>
          <w:szCs w:val="2"/>
        </w:rPr>
      </w:pPr>
    </w:p>
    <w:p w14:paraId="11E34B08" w14:textId="77777777" w:rsidR="00B66951" w:rsidRPr="00DB7914" w:rsidRDefault="00E53B6F"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1"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BD12CC04">
      <w:start w:val="1"/>
      <w:numFmt w:val="bullet"/>
      <w:lvlText w:val=""/>
      <w:lvlJc w:val="left"/>
      <w:pPr>
        <w:ind w:left="360" w:hanging="360"/>
      </w:pPr>
      <w:rPr>
        <w:rFonts w:ascii="Symbol" w:hAnsi="Symbol" w:hint="default"/>
      </w:rPr>
    </w:lvl>
    <w:lvl w:ilvl="1" w:tplc="42B45108" w:tentative="1">
      <w:start w:val="1"/>
      <w:numFmt w:val="bullet"/>
      <w:lvlText w:val="o"/>
      <w:lvlJc w:val="left"/>
      <w:pPr>
        <w:ind w:left="1080" w:hanging="360"/>
      </w:pPr>
      <w:rPr>
        <w:rFonts w:ascii="Courier New" w:hAnsi="Courier New" w:cs="Courier New" w:hint="default"/>
      </w:rPr>
    </w:lvl>
    <w:lvl w:ilvl="2" w:tplc="F2703282" w:tentative="1">
      <w:start w:val="1"/>
      <w:numFmt w:val="bullet"/>
      <w:lvlText w:val=""/>
      <w:lvlJc w:val="left"/>
      <w:pPr>
        <w:ind w:left="1800" w:hanging="360"/>
      </w:pPr>
      <w:rPr>
        <w:rFonts w:ascii="Wingdings" w:hAnsi="Wingdings" w:hint="default"/>
      </w:rPr>
    </w:lvl>
    <w:lvl w:ilvl="3" w:tplc="22DEFC06" w:tentative="1">
      <w:start w:val="1"/>
      <w:numFmt w:val="bullet"/>
      <w:lvlText w:val=""/>
      <w:lvlJc w:val="left"/>
      <w:pPr>
        <w:ind w:left="2520" w:hanging="360"/>
      </w:pPr>
      <w:rPr>
        <w:rFonts w:ascii="Symbol" w:hAnsi="Symbol" w:hint="default"/>
      </w:rPr>
    </w:lvl>
    <w:lvl w:ilvl="4" w:tplc="0B4260A4" w:tentative="1">
      <w:start w:val="1"/>
      <w:numFmt w:val="bullet"/>
      <w:lvlText w:val="o"/>
      <w:lvlJc w:val="left"/>
      <w:pPr>
        <w:ind w:left="3240" w:hanging="360"/>
      </w:pPr>
      <w:rPr>
        <w:rFonts w:ascii="Courier New" w:hAnsi="Courier New" w:cs="Courier New" w:hint="default"/>
      </w:rPr>
    </w:lvl>
    <w:lvl w:ilvl="5" w:tplc="D9227DD6" w:tentative="1">
      <w:start w:val="1"/>
      <w:numFmt w:val="bullet"/>
      <w:lvlText w:val=""/>
      <w:lvlJc w:val="left"/>
      <w:pPr>
        <w:ind w:left="3960" w:hanging="360"/>
      </w:pPr>
      <w:rPr>
        <w:rFonts w:ascii="Wingdings" w:hAnsi="Wingdings" w:hint="default"/>
      </w:rPr>
    </w:lvl>
    <w:lvl w:ilvl="6" w:tplc="116E2426" w:tentative="1">
      <w:start w:val="1"/>
      <w:numFmt w:val="bullet"/>
      <w:lvlText w:val=""/>
      <w:lvlJc w:val="left"/>
      <w:pPr>
        <w:ind w:left="4680" w:hanging="360"/>
      </w:pPr>
      <w:rPr>
        <w:rFonts w:ascii="Symbol" w:hAnsi="Symbol" w:hint="default"/>
      </w:rPr>
    </w:lvl>
    <w:lvl w:ilvl="7" w:tplc="284C35DC" w:tentative="1">
      <w:start w:val="1"/>
      <w:numFmt w:val="bullet"/>
      <w:lvlText w:val="o"/>
      <w:lvlJc w:val="left"/>
      <w:pPr>
        <w:ind w:left="5400" w:hanging="360"/>
      </w:pPr>
      <w:rPr>
        <w:rFonts w:ascii="Courier New" w:hAnsi="Courier New" w:cs="Courier New" w:hint="default"/>
      </w:rPr>
    </w:lvl>
    <w:lvl w:ilvl="8" w:tplc="ACB658BE" w:tentative="1">
      <w:start w:val="1"/>
      <w:numFmt w:val="bullet"/>
      <w:lvlText w:val=""/>
      <w:lvlJc w:val="left"/>
      <w:pPr>
        <w:ind w:left="6120" w:hanging="360"/>
      </w:pPr>
      <w:rPr>
        <w:rFonts w:ascii="Wingdings" w:hAnsi="Wingdings" w:hint="default"/>
      </w:rPr>
    </w:lvl>
  </w:abstractNum>
  <w:num w:numId="1" w16cid:durableId="1153375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08B0"/>
    <w:rsid w:val="00C03FE5"/>
    <w:rsid w:val="00C2690A"/>
    <w:rsid w:val="00CA534E"/>
    <w:rsid w:val="00CF262B"/>
    <w:rsid w:val="00D0519D"/>
    <w:rsid w:val="00D22950"/>
    <w:rsid w:val="00D30163"/>
    <w:rsid w:val="00D67577"/>
    <w:rsid w:val="00D97730"/>
    <w:rsid w:val="00DB74D4"/>
    <w:rsid w:val="00DB7914"/>
    <w:rsid w:val="00DD0DED"/>
    <w:rsid w:val="00E20EB1"/>
    <w:rsid w:val="00E52A93"/>
    <w:rsid w:val="00E53B01"/>
    <w:rsid w:val="00E53B6F"/>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34AD9"/>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sv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8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0.jpeg"/><Relationship Id="rId19" Type="http://schemas.openxmlformats.org/officeDocument/2006/relationships/image" Target="media/image13.jpeg"/><Relationship Id="rId31"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70.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237</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2025-10-30T16:47:00Z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