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 xml:space="preserve">Seven Hills Point, Morley, </w:t>
                            </w:r>
                          </w:p>
                          <w:p w:rsidR="000B46BD" w:rsidRPr="00191988" w:rsidP="000B46B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795.00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 xml:space="preserve">Seven Hills Point, Morley, </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795.00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94191"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1955207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72494"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85045"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Well presented and spacious two bedroom top floor apartment, situated in this lovely modern development close to Morley town centre and a short walk to the train station. Accommodation on offer briefly comprises; open plan Living area; Lounge with Juliette balcony and space for dining, stylish fitted Kitchen with integrated appliances, good sized main double Bedroom, with en-suite Shower room, second Bedroom and main Bathroom with shower over bath. The property also benefits from electric heating, UPVC double glazing and has an allocated parking space. Council Tax Band B, EPC rating C,  This property must be viewed to be appreciated. Unfurnished. Available 11th October 2024. Deposit £915.</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Well presented and spacious two bedroom top floor apartment, situated in this lovely modern development close to Morley town centre and a short walk to the train station. Accommodation on offer briefly comprises; open plan Living area; Lounge with Juliette balcony and space for dining, stylish fitted Kitchen with integrated appliances, good sized main double Bedroom, with en-suite Shower room, second Bedroom and main Bathroom with shower over bath. The property also benefits from electric heating, UPVC double glazing and has an allocated parking space. Council Tax Band B, EPC rating C,  This property must be viewed to be appreciated. Unfurnished. Available 11th October 2024. Deposit £915.</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6507288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17269"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27436"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8438924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10266"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84370"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4518949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28784"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59633"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52380"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33614"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8880"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19661095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54767"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35995"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r w:rsidRPr="00620C8B">
                              <w:drawing>
                                <wp:inline>
                                  <wp:extent cx="5143500" cy="3429000"/>
                                  <wp:docPr id="1888235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9775"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90965"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6649977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85057"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27419"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16268212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16819"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95860"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r w:rsidRPr="008F0587">
              <w:rPr>
                <w:rFonts w:ascii="Open Sans" w:hAnsi="Open Sans" w:cs="Open Sans"/>
                <w:b/>
                <w:bCs/>
              </w:rPr>
              <w:t xml:space="preserve">6.38m (20'11)  x 3.42m (11'3)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Open Plan living and kitchen with French doors opening to a Juliet balcony. Kitchen fitted with a range of wall and base units with worktops over, Electric oven and hob with extractor over head, Stainless steel sink with drainer and mixer tap.</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5.54m (18'2)  x 2.96m (9'9)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access to ensuite. Double glazed window and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4.61m (15'1)  x 2.58m (8'6) </w:t>
            </w:r>
          </w:p>
          <w:p w:rsidR="008F0587" w:rsidP="00E7180D" w14:textId="77777777">
            <w:pPr>
              <w:spacing w:line="259" w:lineRule="auto"/>
              <w:jc w:val="both"/>
              <w:rPr>
                <w:rFonts w:ascii="Open Sans" w:hAnsi="Open Sans" w:cs="Open Sans"/>
              </w:rPr>
            </w:pPr>
            <w:r w:rsidRPr="008F0587">
              <w:rPr>
                <w:rFonts w:ascii="Open Sans" w:hAnsi="Open Sans" w:cs="Open Sans"/>
              </w:rPr>
              <w:t>Bedroom 2 with double glazed window and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r w:rsidRPr="008F0587">
              <w:rPr>
                <w:rFonts w:ascii="Open Sans" w:hAnsi="Open Sans" w:cs="Open Sans"/>
                <w:b/>
                <w:bCs/>
              </w:rPr>
              <w:t xml:space="preserve">2.1m (6'11)  x 1.71m (5'7) </w:t>
            </w:r>
          </w:p>
          <w:p w:rsidR="008F0587" w:rsidP="00E7180D" w14:textId="77777777">
            <w:pPr>
              <w:spacing w:line="259" w:lineRule="auto"/>
              <w:jc w:val="both"/>
              <w:rPr>
                <w:rFonts w:ascii="Open Sans" w:hAnsi="Open Sans" w:cs="Open Sans"/>
              </w:rPr>
            </w:pPr>
            <w:r w:rsidRPr="008F0587">
              <w:rPr>
                <w:rFonts w:ascii="Open Sans" w:hAnsi="Open Sans" w:cs="Open Sans"/>
              </w:rPr>
              <w:t>Three piece white bathroom suite with shower over head, shower screen, w/c and hand wash basin. Part tiled,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r w:rsidRPr="008F0587">
              <w:rPr>
                <w:rFonts w:ascii="Open Sans" w:hAnsi="Open Sans" w:cs="Open Sans"/>
                <w:b/>
                <w:bCs/>
              </w:rPr>
              <w:t xml:space="preserve">1.22m (4'0)  x 2.1m (6'11) </w:t>
            </w:r>
          </w:p>
          <w:p w:rsidR="008F0587" w:rsidP="00E7180D" w14:textId="77777777">
            <w:pPr>
              <w:spacing w:line="259" w:lineRule="auto"/>
              <w:jc w:val="both"/>
              <w:rPr>
                <w:rFonts w:ascii="Open Sans" w:hAnsi="Open Sans" w:cs="Open Sans"/>
              </w:rPr>
            </w:pPr>
            <w:r w:rsidRPr="008F0587">
              <w:rPr>
                <w:rFonts w:ascii="Open Sans" w:hAnsi="Open Sans" w:cs="Open Sans"/>
              </w:rPr>
              <w:t>Ensuite fitted with a walk in shower,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Allocated Parking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Allocated parking space.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B</w:t>
              <w:br/>
              <w:t>EPC Rating C</w:t>
              <w:br/>
              <w:br/>
              <w:t>Leasehold property</w:t>
              <w:br/>
              <w:t>Parking included</w:t>
              <w:br/>
              <w:br/>
              <w:t>Broadband: Standard</w:t>
              <w:tab/>
              <w:t>17 Mbps</w:t>
              <w:tab/>
              <w:t>1 Mbps</w:t>
              <w:tab/>
              <w:t>Good</w:t>
              <w:br/>
              <w:t>Superfast</w:t>
              <w:tab/>
              <w:t>48 Mbps</w:t>
              <w:tab/>
              <w:t>8 Mbps</w:t>
              <w:tab/>
              <w:t>Good</w:t>
              <w:br/>
              <w:t>Ultrafast</w:t>
              <w:tab/>
              <w:t>1000 Mbps</w:t>
              <w:tab/>
              <w:t>1000 Mbps</w:t>
              <w:br/>
              <w:br/>
              <w:t>Mobile availability: EE limited. Three likely to have good coverage. O2 likely to have good coverage. Vodafone likely to have good coverage.</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40418"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3596</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5</cp:revision>
  <dcterms:created xsi:type="dcterms:W3CDTF">2023-10-31T11:01:00Z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