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9B05C" w14:textId="77777777" w:rsidR="008B5AF1" w:rsidRDefault="00086047">
      <w:pPr>
        <w:rPr>
          <w:noProof/>
        </w:rPr>
      </w:pPr>
      <w:r>
        <w:rPr>
          <w:noProof/>
        </w:rPr>
        <mc:AlternateContent>
          <mc:Choice Requires="wps">
            <w:drawing>
              <wp:anchor distT="0" distB="0" distL="114300" distR="114300" simplePos="0" relativeHeight="251681792" behindDoc="0" locked="0" layoutInCell="1" allowOverlap="1" wp14:anchorId="7349B0A4" wp14:editId="4E3FC985">
                <wp:simplePos x="0" y="0"/>
                <wp:positionH relativeFrom="page">
                  <wp:posOffset>200025</wp:posOffset>
                </wp:positionH>
                <wp:positionV relativeFrom="margin">
                  <wp:posOffset>-266700</wp:posOffset>
                </wp:positionV>
                <wp:extent cx="3046095" cy="5019675"/>
                <wp:effectExtent l="0" t="0" r="1905" b="9525"/>
                <wp:wrapNone/>
                <wp:docPr id="1051787000" name="Text Box 10"/>
                <wp:cNvGraphicFramePr/>
                <a:graphic xmlns:a="http://schemas.openxmlformats.org/drawingml/2006/main">
                  <a:graphicData uri="http://schemas.microsoft.com/office/word/2010/wordprocessingShape">
                    <wps:wsp>
                      <wps:cNvSpPr txBox="1"/>
                      <wps:spPr>
                        <a:xfrm>
                          <a:off x="0" y="0"/>
                          <a:ext cx="3046095" cy="5019675"/>
                        </a:xfrm>
                        <a:prstGeom prst="rect">
                          <a:avLst/>
                        </a:prstGeom>
                        <a:solidFill>
                          <a:schemeClr val="lt1"/>
                        </a:solidFill>
                        <a:ln w="6350">
                          <a:noFill/>
                        </a:ln>
                      </wps:spPr>
                      <wps:txbx>
                        <w:txbxContent>
                          <w:p w14:paraId="7349B0CC" w14:textId="77777777" w:rsidR="00BA7DFE" w:rsidRDefault="0008604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Greenlea Close, Yeadon</w:t>
                            </w:r>
                          </w:p>
                          <w:p w14:paraId="7349B0CD" w14:textId="77777777" w:rsidR="00813384" w:rsidRPr="009D4AA5" w:rsidRDefault="0008604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£1,700.00</w:t>
                            </w:r>
                            <w:r w:rsidR="00904AD9">
                              <w:rPr>
                                <w:rFonts w:ascii="Open Sans SemiBold" w:eastAsia="Open Sans SemiBold" w:hAnsi="Open Sans SemiBold" w:cs="Open Sans SemiBold"/>
                                <w:b/>
                                <w:bCs/>
                                <w:color w:val="582783"/>
                                <w:sz w:val="40"/>
                                <w:szCs w:val="40"/>
                              </w:rPr>
                              <w:t>pcm</w:t>
                            </w:r>
                          </w:p>
                          <w:p w14:paraId="7349B0D0" w14:textId="164BD49A" w:rsidR="00813384" w:rsidRPr="00086047" w:rsidRDefault="00086047" w:rsidP="00813384">
                            <w:pPr>
                              <w:jc w:val="both"/>
                              <w:rPr>
                                <w:sz w:val="22"/>
                                <w:szCs w:val="22"/>
                              </w:rPr>
                            </w:pPr>
                            <w:r w:rsidRPr="00086047">
                              <w:rPr>
                                <w:rFonts w:ascii="Open Sans Regular" w:eastAsia="Open Sans Regular" w:hAnsi="Open Sans Regular" w:cs="Open Sans Regular"/>
                                <w:color w:val="000000"/>
                                <w:sz w:val="22"/>
                                <w:szCs w:val="22"/>
                              </w:rPr>
                              <w:t xml:space="preserve">An ideal family home benefiting from spacious accommodation throughout. The property is </w:t>
                            </w:r>
                            <w:proofErr w:type="spellStart"/>
                            <w:r w:rsidRPr="00086047">
                              <w:rPr>
                                <w:rFonts w:ascii="Open Sans Regular" w:eastAsia="Open Sans Regular" w:hAnsi="Open Sans Regular" w:cs="Open Sans Regular"/>
                                <w:color w:val="000000"/>
                                <w:sz w:val="22"/>
                                <w:szCs w:val="22"/>
                              </w:rPr>
                              <w:t>is</w:t>
                            </w:r>
                            <w:proofErr w:type="spellEnd"/>
                            <w:r w:rsidRPr="00086047">
                              <w:rPr>
                                <w:rFonts w:ascii="Open Sans Regular" w:eastAsia="Open Sans Regular" w:hAnsi="Open Sans Regular" w:cs="Open Sans Regular"/>
                                <w:color w:val="000000"/>
                                <w:sz w:val="22"/>
                                <w:szCs w:val="22"/>
                              </w:rPr>
                              <w:t xml:space="preserve"> situated within this highly desirable </w:t>
                            </w:r>
                            <w:proofErr w:type="spellStart"/>
                            <w:r w:rsidRPr="00086047">
                              <w:rPr>
                                <w:rFonts w:ascii="Open Sans Regular" w:eastAsia="Open Sans Regular" w:hAnsi="Open Sans Regular" w:cs="Open Sans Regular"/>
                                <w:color w:val="000000"/>
                                <w:sz w:val="22"/>
                                <w:szCs w:val="22"/>
                              </w:rPr>
                              <w:t>cul</w:t>
                            </w:r>
                            <w:proofErr w:type="spellEnd"/>
                            <w:r w:rsidRPr="00086047">
                              <w:rPr>
                                <w:rFonts w:ascii="Open Sans Regular" w:eastAsia="Open Sans Regular" w:hAnsi="Open Sans Regular" w:cs="Open Sans Regular"/>
                                <w:color w:val="000000"/>
                                <w:sz w:val="22"/>
                                <w:szCs w:val="22"/>
                              </w:rPr>
                              <w:t xml:space="preserve"> de sac with </w:t>
                            </w:r>
                            <w:proofErr w:type="gramStart"/>
                            <w:r w:rsidRPr="00086047">
                              <w:rPr>
                                <w:rFonts w:ascii="Open Sans Regular" w:eastAsia="Open Sans Regular" w:hAnsi="Open Sans Regular" w:cs="Open Sans Regular"/>
                                <w:color w:val="000000"/>
                                <w:sz w:val="22"/>
                                <w:szCs w:val="22"/>
                              </w:rPr>
                              <w:t>close proximity</w:t>
                            </w:r>
                            <w:proofErr w:type="gramEnd"/>
                            <w:r w:rsidRPr="00086047">
                              <w:rPr>
                                <w:rFonts w:ascii="Open Sans Regular" w:eastAsia="Open Sans Regular" w:hAnsi="Open Sans Regular" w:cs="Open Sans Regular"/>
                                <w:color w:val="000000"/>
                                <w:sz w:val="22"/>
                                <w:szCs w:val="22"/>
                              </w:rPr>
                              <w:t xml:space="preserve"> to highly regarded local schools, woodland walks and a train station. Accommodation briefly consists of an entrance hallway, cloakroom / WC, spacious lounge, modern dining kitchen with access out to the rear garden. To the first floor can be found the guest bedroom with </w:t>
                            </w:r>
                            <w:proofErr w:type="spellStart"/>
                            <w:r w:rsidRPr="00086047">
                              <w:rPr>
                                <w:rFonts w:ascii="Open Sans Regular" w:eastAsia="Open Sans Regular" w:hAnsi="Open Sans Regular" w:cs="Open Sans Regular"/>
                                <w:color w:val="000000"/>
                                <w:sz w:val="22"/>
                                <w:szCs w:val="22"/>
                              </w:rPr>
                              <w:t>en</w:t>
                            </w:r>
                            <w:proofErr w:type="spellEnd"/>
                            <w:r w:rsidRPr="00086047">
                              <w:rPr>
                                <w:rFonts w:ascii="Open Sans Regular" w:eastAsia="Open Sans Regular" w:hAnsi="Open Sans Regular" w:cs="Open Sans Regular"/>
                                <w:color w:val="000000"/>
                                <w:sz w:val="22"/>
                                <w:szCs w:val="22"/>
                              </w:rPr>
                              <w:t xml:space="preserve"> suite shower, three other good-sized</w:t>
                            </w:r>
                            <w:r w:rsidRPr="00086047">
                              <w:rPr>
                                <w:rFonts w:ascii="Open Sans Regular" w:eastAsia="Open Sans Regular" w:hAnsi="Open Sans Regular" w:cs="Open Sans Regular"/>
                                <w:color w:val="000000"/>
                                <w:sz w:val="22"/>
                                <w:szCs w:val="22"/>
                              </w:rPr>
                              <w:t xml:space="preserve"> bedrooms and the house bathroom. The master suite occupies the second floor </w:t>
                            </w:r>
                            <w:proofErr w:type="gramStart"/>
                            <w:r w:rsidRPr="00086047">
                              <w:rPr>
                                <w:rFonts w:ascii="Open Sans Regular" w:eastAsia="Open Sans Regular" w:hAnsi="Open Sans Regular" w:cs="Open Sans Regular"/>
                                <w:color w:val="000000"/>
                                <w:sz w:val="22"/>
                                <w:szCs w:val="22"/>
                              </w:rPr>
                              <w:t>and also</w:t>
                            </w:r>
                            <w:proofErr w:type="gramEnd"/>
                            <w:r w:rsidRPr="00086047">
                              <w:rPr>
                                <w:rFonts w:ascii="Open Sans Regular" w:eastAsia="Open Sans Regular" w:hAnsi="Open Sans Regular" w:cs="Open Sans Regular"/>
                                <w:color w:val="000000"/>
                                <w:sz w:val="22"/>
                                <w:szCs w:val="22"/>
                              </w:rPr>
                              <w:t xml:space="preserve"> has an adjoining </w:t>
                            </w:r>
                            <w:proofErr w:type="spellStart"/>
                            <w:r w:rsidRPr="00086047">
                              <w:rPr>
                                <w:rFonts w:ascii="Open Sans Regular" w:eastAsia="Open Sans Regular" w:hAnsi="Open Sans Regular" w:cs="Open Sans Regular"/>
                                <w:color w:val="000000"/>
                                <w:sz w:val="22"/>
                                <w:szCs w:val="22"/>
                              </w:rPr>
                              <w:t>en</w:t>
                            </w:r>
                            <w:proofErr w:type="spellEnd"/>
                            <w:r w:rsidRPr="00086047">
                              <w:rPr>
                                <w:rFonts w:ascii="Open Sans Regular" w:eastAsia="Open Sans Regular" w:hAnsi="Open Sans Regular" w:cs="Open Sans Regular"/>
                                <w:color w:val="000000"/>
                                <w:sz w:val="22"/>
                                <w:szCs w:val="22"/>
                              </w:rPr>
                              <w:t xml:space="preserve"> suite shower</w:t>
                            </w:r>
                            <w:r>
                              <w:rPr>
                                <w:rFonts w:ascii="Open Sans Regular" w:eastAsia="Open Sans Regular" w:hAnsi="Open Sans Regular" w:cs="Open Sans Regular"/>
                                <w:color w:val="000000"/>
                                <w:sz w:val="22"/>
                                <w:szCs w:val="22"/>
                              </w:rPr>
                              <w:t xml:space="preserve"> </w:t>
                            </w:r>
                            <w:r w:rsidRPr="00116A0C">
                              <w:rPr>
                                <w:rFonts w:ascii="Open Sans Regular" w:eastAsia="Open Sans Regular" w:hAnsi="Open Sans Regular" w:cs="Open Sans Regular"/>
                                <w:color w:val="000000"/>
                                <w:sz w:val="24"/>
                                <w:szCs w:val="24"/>
                              </w:rPr>
                              <w:t>room.</w:t>
                            </w:r>
                            <w:r>
                              <w:rPr>
                                <w:rFonts w:ascii="Open Sans Regular" w:eastAsia="Open Sans Regular" w:hAnsi="Open Sans Regular" w:cs="Open Sans Regular"/>
                                <w:color w:val="000000"/>
                                <w:sz w:val="24"/>
                                <w:szCs w:val="24"/>
                              </w:rPr>
                              <w:t xml:space="preserve"> </w:t>
                            </w:r>
                            <w:r w:rsidRPr="00086047">
                              <w:rPr>
                                <w:rFonts w:ascii="Open Sans Regular" w:eastAsia="Open Sans Regular" w:hAnsi="Open Sans Regular" w:cs="Open Sans Regular"/>
                                <w:color w:val="000000"/>
                                <w:sz w:val="22"/>
                                <w:szCs w:val="22"/>
                              </w:rPr>
                              <w:t>Externally there is a small garden to the front with a driveway to the side leading to the single garage. The rear garden is lawned and paved with fencing around the back. Available Now. EPC rating C, Council tax band E. Deposit £1960.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9B0A4" id="_x0000_t202" coordsize="21600,21600" o:spt="202" path="m,l,21600r21600,l21600,xe">
                <v:stroke joinstyle="miter"/>
                <v:path gradientshapeok="t" o:connecttype="rect"/>
              </v:shapetype>
              <v:shape id="Text Box 10" o:spid="_x0000_s1026" type="#_x0000_t202" style="position:absolute;margin-left:15.75pt;margin-top:-21pt;width:239.85pt;height:39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" fillcolor="white [3201]" stroked="f" strokeweight=".5pt">
                <v:textbox inset="0,0,0,0">
                  <w:txbxContent>
                    <w:p w14:paraId="7349B0CC" w14:textId="77777777" w:rsidR="00BA7DFE" w:rsidRDefault="0008604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Greenlea Close, Yeadon</w:t>
                      </w:r>
                    </w:p>
                    <w:p w14:paraId="7349B0CD" w14:textId="77777777" w:rsidR="00813384" w:rsidRPr="009D4AA5" w:rsidRDefault="0008604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£1,700.00</w:t>
                      </w:r>
                      <w:r w:rsidR="00904AD9">
                        <w:rPr>
                          <w:rFonts w:ascii="Open Sans SemiBold" w:eastAsia="Open Sans SemiBold" w:hAnsi="Open Sans SemiBold" w:cs="Open Sans SemiBold"/>
                          <w:b/>
                          <w:bCs/>
                          <w:color w:val="582783"/>
                          <w:sz w:val="40"/>
                          <w:szCs w:val="40"/>
                        </w:rPr>
                        <w:t>pcm</w:t>
                      </w:r>
                    </w:p>
                    <w:p w14:paraId="7349B0D0" w14:textId="164BD49A" w:rsidR="00813384" w:rsidRPr="00086047" w:rsidRDefault="00086047" w:rsidP="00813384">
                      <w:pPr>
                        <w:jc w:val="both"/>
                        <w:rPr>
                          <w:sz w:val="22"/>
                          <w:szCs w:val="22"/>
                        </w:rPr>
                      </w:pPr>
                      <w:r w:rsidRPr="00086047">
                        <w:rPr>
                          <w:rFonts w:ascii="Open Sans Regular" w:eastAsia="Open Sans Regular" w:hAnsi="Open Sans Regular" w:cs="Open Sans Regular"/>
                          <w:color w:val="000000"/>
                          <w:sz w:val="22"/>
                          <w:szCs w:val="22"/>
                        </w:rPr>
                        <w:t xml:space="preserve">An ideal family home benefiting from spacious accommodation throughout. The property is </w:t>
                      </w:r>
                      <w:proofErr w:type="spellStart"/>
                      <w:r w:rsidRPr="00086047">
                        <w:rPr>
                          <w:rFonts w:ascii="Open Sans Regular" w:eastAsia="Open Sans Regular" w:hAnsi="Open Sans Regular" w:cs="Open Sans Regular"/>
                          <w:color w:val="000000"/>
                          <w:sz w:val="22"/>
                          <w:szCs w:val="22"/>
                        </w:rPr>
                        <w:t>is</w:t>
                      </w:r>
                      <w:proofErr w:type="spellEnd"/>
                      <w:r w:rsidRPr="00086047">
                        <w:rPr>
                          <w:rFonts w:ascii="Open Sans Regular" w:eastAsia="Open Sans Regular" w:hAnsi="Open Sans Regular" w:cs="Open Sans Regular"/>
                          <w:color w:val="000000"/>
                          <w:sz w:val="22"/>
                          <w:szCs w:val="22"/>
                        </w:rPr>
                        <w:t xml:space="preserve"> situated within this highly desirable </w:t>
                      </w:r>
                      <w:proofErr w:type="spellStart"/>
                      <w:r w:rsidRPr="00086047">
                        <w:rPr>
                          <w:rFonts w:ascii="Open Sans Regular" w:eastAsia="Open Sans Regular" w:hAnsi="Open Sans Regular" w:cs="Open Sans Regular"/>
                          <w:color w:val="000000"/>
                          <w:sz w:val="22"/>
                          <w:szCs w:val="22"/>
                        </w:rPr>
                        <w:t>cul</w:t>
                      </w:r>
                      <w:proofErr w:type="spellEnd"/>
                      <w:r w:rsidRPr="00086047">
                        <w:rPr>
                          <w:rFonts w:ascii="Open Sans Regular" w:eastAsia="Open Sans Regular" w:hAnsi="Open Sans Regular" w:cs="Open Sans Regular"/>
                          <w:color w:val="000000"/>
                          <w:sz w:val="22"/>
                          <w:szCs w:val="22"/>
                        </w:rPr>
                        <w:t xml:space="preserve"> de sac with </w:t>
                      </w:r>
                      <w:proofErr w:type="gramStart"/>
                      <w:r w:rsidRPr="00086047">
                        <w:rPr>
                          <w:rFonts w:ascii="Open Sans Regular" w:eastAsia="Open Sans Regular" w:hAnsi="Open Sans Regular" w:cs="Open Sans Regular"/>
                          <w:color w:val="000000"/>
                          <w:sz w:val="22"/>
                          <w:szCs w:val="22"/>
                        </w:rPr>
                        <w:t>close proximity</w:t>
                      </w:r>
                      <w:proofErr w:type="gramEnd"/>
                      <w:r w:rsidRPr="00086047">
                        <w:rPr>
                          <w:rFonts w:ascii="Open Sans Regular" w:eastAsia="Open Sans Regular" w:hAnsi="Open Sans Regular" w:cs="Open Sans Regular"/>
                          <w:color w:val="000000"/>
                          <w:sz w:val="22"/>
                          <w:szCs w:val="22"/>
                        </w:rPr>
                        <w:t xml:space="preserve"> to highly regarded local schools, woodland walks and a train station. Accommodation briefly consists of an entrance hallway, cloakroom / WC, spacious lounge, modern dining kitchen with access out to the rear garden. To the first floor can be found the guest bedroom with </w:t>
                      </w:r>
                      <w:proofErr w:type="spellStart"/>
                      <w:r w:rsidRPr="00086047">
                        <w:rPr>
                          <w:rFonts w:ascii="Open Sans Regular" w:eastAsia="Open Sans Regular" w:hAnsi="Open Sans Regular" w:cs="Open Sans Regular"/>
                          <w:color w:val="000000"/>
                          <w:sz w:val="22"/>
                          <w:szCs w:val="22"/>
                        </w:rPr>
                        <w:t>en</w:t>
                      </w:r>
                      <w:proofErr w:type="spellEnd"/>
                      <w:r w:rsidRPr="00086047">
                        <w:rPr>
                          <w:rFonts w:ascii="Open Sans Regular" w:eastAsia="Open Sans Regular" w:hAnsi="Open Sans Regular" w:cs="Open Sans Regular"/>
                          <w:color w:val="000000"/>
                          <w:sz w:val="22"/>
                          <w:szCs w:val="22"/>
                        </w:rPr>
                        <w:t xml:space="preserve"> suite shower, three other good-sized</w:t>
                      </w:r>
                      <w:r w:rsidRPr="00086047">
                        <w:rPr>
                          <w:rFonts w:ascii="Open Sans Regular" w:eastAsia="Open Sans Regular" w:hAnsi="Open Sans Regular" w:cs="Open Sans Regular"/>
                          <w:color w:val="000000"/>
                          <w:sz w:val="22"/>
                          <w:szCs w:val="22"/>
                        </w:rPr>
                        <w:t xml:space="preserve"> bedrooms and the house bathroom. The master suite occupies the second floor </w:t>
                      </w:r>
                      <w:proofErr w:type="gramStart"/>
                      <w:r w:rsidRPr="00086047">
                        <w:rPr>
                          <w:rFonts w:ascii="Open Sans Regular" w:eastAsia="Open Sans Regular" w:hAnsi="Open Sans Regular" w:cs="Open Sans Regular"/>
                          <w:color w:val="000000"/>
                          <w:sz w:val="22"/>
                          <w:szCs w:val="22"/>
                        </w:rPr>
                        <w:t>and also</w:t>
                      </w:r>
                      <w:proofErr w:type="gramEnd"/>
                      <w:r w:rsidRPr="00086047">
                        <w:rPr>
                          <w:rFonts w:ascii="Open Sans Regular" w:eastAsia="Open Sans Regular" w:hAnsi="Open Sans Regular" w:cs="Open Sans Regular"/>
                          <w:color w:val="000000"/>
                          <w:sz w:val="22"/>
                          <w:szCs w:val="22"/>
                        </w:rPr>
                        <w:t xml:space="preserve"> has an adjoining </w:t>
                      </w:r>
                      <w:proofErr w:type="spellStart"/>
                      <w:r w:rsidRPr="00086047">
                        <w:rPr>
                          <w:rFonts w:ascii="Open Sans Regular" w:eastAsia="Open Sans Regular" w:hAnsi="Open Sans Regular" w:cs="Open Sans Regular"/>
                          <w:color w:val="000000"/>
                          <w:sz w:val="22"/>
                          <w:szCs w:val="22"/>
                        </w:rPr>
                        <w:t>en</w:t>
                      </w:r>
                      <w:proofErr w:type="spellEnd"/>
                      <w:r w:rsidRPr="00086047">
                        <w:rPr>
                          <w:rFonts w:ascii="Open Sans Regular" w:eastAsia="Open Sans Regular" w:hAnsi="Open Sans Regular" w:cs="Open Sans Regular"/>
                          <w:color w:val="000000"/>
                          <w:sz w:val="22"/>
                          <w:szCs w:val="22"/>
                        </w:rPr>
                        <w:t xml:space="preserve"> suite shower</w:t>
                      </w:r>
                      <w:r>
                        <w:rPr>
                          <w:rFonts w:ascii="Open Sans Regular" w:eastAsia="Open Sans Regular" w:hAnsi="Open Sans Regular" w:cs="Open Sans Regular"/>
                          <w:color w:val="000000"/>
                          <w:sz w:val="22"/>
                          <w:szCs w:val="22"/>
                        </w:rPr>
                        <w:t xml:space="preserve"> </w:t>
                      </w:r>
                      <w:r w:rsidRPr="00116A0C">
                        <w:rPr>
                          <w:rFonts w:ascii="Open Sans Regular" w:eastAsia="Open Sans Regular" w:hAnsi="Open Sans Regular" w:cs="Open Sans Regular"/>
                          <w:color w:val="000000"/>
                          <w:sz w:val="24"/>
                          <w:szCs w:val="24"/>
                        </w:rPr>
                        <w:t>room.</w:t>
                      </w:r>
                      <w:r>
                        <w:rPr>
                          <w:rFonts w:ascii="Open Sans Regular" w:eastAsia="Open Sans Regular" w:hAnsi="Open Sans Regular" w:cs="Open Sans Regular"/>
                          <w:color w:val="000000"/>
                          <w:sz w:val="24"/>
                          <w:szCs w:val="24"/>
                        </w:rPr>
                        <w:t xml:space="preserve"> </w:t>
                      </w:r>
                      <w:r w:rsidRPr="00086047">
                        <w:rPr>
                          <w:rFonts w:ascii="Open Sans Regular" w:eastAsia="Open Sans Regular" w:hAnsi="Open Sans Regular" w:cs="Open Sans Regular"/>
                          <w:color w:val="000000"/>
                          <w:sz w:val="22"/>
                          <w:szCs w:val="22"/>
                        </w:rPr>
                        <w:t>Externally there is a small garden to the front with a driveway to the side leading to the single garage. The rear garden is lawned and paved with fencing around the back. Available Now. EPC rating C, Council tax band E. Deposit £1960.</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349B0A6" wp14:editId="7349B0A7">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363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349B0A8" wp14:editId="7349B0A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12307"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349B0AA" wp14:editId="7349B0A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349B0D1" w14:textId="77777777" w:rsidR="00AF7792" w:rsidRPr="00795E64" w:rsidRDefault="0008604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349B0D2" w14:textId="77777777" w:rsidR="00A5323A" w:rsidRPr="00795E64" w:rsidRDefault="0008604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A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7349B0D1" w14:textId="77777777" w:rsidR="00AF7792" w:rsidRPr="00795E64" w:rsidRDefault="0008604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349B0D2" w14:textId="77777777" w:rsidR="00A5323A" w:rsidRPr="00795E64" w:rsidRDefault="0008604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7349B0AC" wp14:editId="7349B0A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349B0D3" w14:textId="77777777" w:rsidR="00A5323A" w:rsidRDefault="00086047" w:rsidP="00A5323A">
                            <w:r w:rsidRPr="00DD010A">
                              <w:rPr>
                                <w:noProof/>
                              </w:rPr>
                              <w:drawing>
                                <wp:inline distT="0" distB="0" distL="0" distR="0" wp14:anchorId="7349B0DF" wp14:editId="7349B0E0">
                                  <wp:extent cx="7874000" cy="5249333"/>
                                  <wp:effectExtent l="0" t="0" r="0" b="0"/>
                                  <wp:docPr id="1056847570" name="Picture 105684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8775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A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7349B0D3" w14:textId="77777777" w:rsidR="00A5323A" w:rsidRDefault="00086047" w:rsidP="00A5323A">
                      <w:r w:rsidRPr="00DD010A">
                        <w:rPr>
                          <w:noProof/>
                        </w:rPr>
                        <w:drawing>
                          <wp:inline distT="0" distB="0" distL="0" distR="0" wp14:anchorId="7349B0DF" wp14:editId="7349B0E0">
                            <wp:extent cx="7874000" cy="5249333"/>
                            <wp:effectExtent l="0" t="0" r="0" b="0"/>
                            <wp:docPr id="1056847570" name="Picture 105684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8775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7349B05D" w14:textId="12E31C6E"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7349B0B4" wp14:editId="2DC65179">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7349B0D4" w14:textId="3C37BFB3"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B4"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7349B0D4" w14:textId="3C37BFB3"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086047">
        <w:rPr>
          <w:noProof/>
        </w:rPr>
        <mc:AlternateContent>
          <mc:Choice Requires="wps">
            <w:drawing>
              <wp:anchor distT="0" distB="0" distL="114300" distR="114300" simplePos="0" relativeHeight="251691008" behindDoc="0" locked="0" layoutInCell="1" allowOverlap="1" wp14:anchorId="7349B0B6" wp14:editId="7349B0B7">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7349B0D5" w14:textId="39BE120E"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B6"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7349B0D5" w14:textId="39BE120E"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086047">
        <w:rPr>
          <w:noProof/>
        </w:rPr>
        <mc:AlternateContent>
          <mc:Choice Requires="wps">
            <w:drawing>
              <wp:anchor distT="0" distB="0" distL="114300" distR="114300" simplePos="0" relativeHeight="251684864" behindDoc="0" locked="0" layoutInCell="1" allowOverlap="1" wp14:anchorId="7349B0B8" wp14:editId="7349B0B9">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7349B0D6" w14:textId="2160951D"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B8"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7349B0D6" w14:textId="2160951D"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086047">
        <w:rPr>
          <w:noProof/>
        </w:rPr>
        <mc:AlternateContent>
          <mc:Choice Requires="wps">
            <w:drawing>
              <wp:anchor distT="0" distB="0" distL="114300" distR="114300" simplePos="0" relativeHeight="251675648" behindDoc="0" locked="0" layoutInCell="1" allowOverlap="1" wp14:anchorId="7349B0BA" wp14:editId="7349B0B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49B0D7" w14:textId="77777777" w:rsidR="00A5323A" w:rsidRDefault="00086047" w:rsidP="00A5323A">
                            <w:r w:rsidRPr="00813384">
                              <w:rPr>
                                <w:noProof/>
                              </w:rPr>
                              <w:drawing>
                                <wp:inline distT="0" distB="0" distL="0" distR="0" wp14:anchorId="7349B0E1" wp14:editId="7349B0E2">
                                  <wp:extent cx="2540000" cy="1693333"/>
                                  <wp:effectExtent l="0" t="0" r="0" b="0"/>
                                  <wp:docPr id="771281075" name="Picture 7712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3936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BA"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7349B0D7" w14:textId="77777777" w:rsidR="00A5323A" w:rsidRDefault="00086047" w:rsidP="00A5323A">
                      <w:r w:rsidRPr="00813384">
                        <w:rPr>
                          <w:noProof/>
                        </w:rPr>
                        <w:drawing>
                          <wp:inline distT="0" distB="0" distL="0" distR="0" wp14:anchorId="7349B0E1" wp14:editId="7349B0E2">
                            <wp:extent cx="2540000" cy="1693333"/>
                            <wp:effectExtent l="0" t="0" r="0" b="0"/>
                            <wp:docPr id="771281075" name="Picture 7712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3936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349B0BC" wp14:editId="7349B0B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49B0D8" w14:textId="77777777" w:rsidR="00A5323A" w:rsidRPr="00DB74D4" w:rsidRDefault="00086047" w:rsidP="00A5323A">
                            <w:r w:rsidRPr="00813384">
                              <w:rPr>
                                <w:noProof/>
                              </w:rPr>
                              <w:drawing>
                                <wp:inline distT="0" distB="0" distL="0" distR="0" wp14:anchorId="7349B0E3" wp14:editId="7349B0E4">
                                  <wp:extent cx="2540000" cy="1693333"/>
                                  <wp:effectExtent l="0" t="0" r="0" b="0"/>
                                  <wp:docPr id="802396604" name="Picture 80239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710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BC"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7349B0D8" w14:textId="77777777" w:rsidR="00A5323A" w:rsidRPr="00DB74D4" w:rsidRDefault="00086047" w:rsidP="00A5323A">
                      <w:r w:rsidRPr="00813384">
                        <w:rPr>
                          <w:noProof/>
                        </w:rPr>
                        <w:drawing>
                          <wp:inline distT="0" distB="0" distL="0" distR="0" wp14:anchorId="7349B0E3" wp14:editId="7349B0E4">
                            <wp:extent cx="2540000" cy="1693333"/>
                            <wp:effectExtent l="0" t="0" r="0" b="0"/>
                            <wp:docPr id="802396604" name="Picture 80239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710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349B0BE" wp14:editId="7349B0B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49B0D9" w14:textId="77777777" w:rsidR="00A5323A" w:rsidRPr="00DB74D4" w:rsidRDefault="00086047" w:rsidP="00A5323A">
                            <w:r w:rsidRPr="00DB74D4">
                              <w:rPr>
                                <w:noProof/>
                              </w:rPr>
                              <w:drawing>
                                <wp:inline distT="0" distB="0" distL="0" distR="0" wp14:anchorId="7349B0E5" wp14:editId="7349B0E6">
                                  <wp:extent cx="2540000" cy="1693333"/>
                                  <wp:effectExtent l="0" t="0" r="0" b="0"/>
                                  <wp:docPr id="338152926" name="Picture 33815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0269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BE"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7349B0D9" w14:textId="77777777" w:rsidR="00A5323A" w:rsidRPr="00DB74D4" w:rsidRDefault="00086047" w:rsidP="00A5323A">
                      <w:r w:rsidRPr="00DB74D4">
                        <w:rPr>
                          <w:noProof/>
                        </w:rPr>
                        <w:drawing>
                          <wp:inline distT="0" distB="0" distL="0" distR="0" wp14:anchorId="7349B0E5" wp14:editId="7349B0E6">
                            <wp:extent cx="2540000" cy="1693333"/>
                            <wp:effectExtent l="0" t="0" r="0" b="0"/>
                            <wp:docPr id="338152926" name="Picture 33815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0269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086047">
        <w:rPr>
          <w:noProof/>
        </w:rPr>
        <mc:AlternateContent>
          <mc:Choice Requires="wps">
            <w:drawing>
              <wp:anchor distT="0" distB="0" distL="114300" distR="114300" simplePos="0" relativeHeight="251677696" behindDoc="0" locked="0" layoutInCell="1" allowOverlap="1" wp14:anchorId="7349B0C0" wp14:editId="7349B0C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349B0DA" w14:textId="77777777" w:rsidR="00A5323A" w:rsidRDefault="00086047" w:rsidP="00A5323A">
                            <w:r w:rsidRPr="00813384">
                              <w:rPr>
                                <w:noProof/>
                              </w:rPr>
                              <w:drawing>
                                <wp:inline distT="0" distB="0" distL="0" distR="0" wp14:anchorId="7349B0E7" wp14:editId="7349B0E8">
                                  <wp:extent cx="2540000" cy="1693333"/>
                                  <wp:effectExtent l="0" t="0" r="0" b="0"/>
                                  <wp:docPr id="1126201777" name="Picture 112620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8720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9B0C0"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7349B0DA" w14:textId="77777777" w:rsidR="00A5323A" w:rsidRDefault="00086047" w:rsidP="00A5323A">
                      <w:r w:rsidRPr="00813384">
                        <w:rPr>
                          <w:noProof/>
                        </w:rPr>
                        <w:drawing>
                          <wp:inline distT="0" distB="0" distL="0" distR="0" wp14:anchorId="7349B0E7" wp14:editId="7349B0E8">
                            <wp:extent cx="2540000" cy="1693333"/>
                            <wp:effectExtent l="0" t="0" r="0" b="0"/>
                            <wp:docPr id="1126201777" name="Picture 112620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8720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7349B05E" w14:textId="77777777" w:rsidR="005A2BCB" w:rsidRDefault="00086047">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7349B0C2" wp14:editId="7349B0C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349B0DB" w14:textId="77777777" w:rsidR="00E7180D" w:rsidRPr="00DB74D4" w:rsidRDefault="00086047" w:rsidP="00E73C3C">
                            <w:pPr>
                              <w:jc w:val="center"/>
                            </w:pPr>
                            <w:r w:rsidRPr="00813384">
                              <w:rPr>
                                <w:noProof/>
                              </w:rPr>
                              <w:drawing>
                                <wp:inline distT="0" distB="0" distL="0" distR="0" wp14:anchorId="7349B0E9" wp14:editId="7349B0EA">
                                  <wp:extent cx="5143500" cy="3429000"/>
                                  <wp:effectExtent l="0" t="0" r="0" b="0"/>
                                  <wp:docPr id="716214136" name="Picture 71621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265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49B0C2"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7349B0DB" w14:textId="77777777" w:rsidR="00E7180D" w:rsidRPr="00DB74D4" w:rsidRDefault="00086047" w:rsidP="00E73C3C">
                      <w:pPr>
                        <w:jc w:val="center"/>
                      </w:pPr>
                      <w:r w:rsidRPr="00813384">
                        <w:rPr>
                          <w:noProof/>
                        </w:rPr>
                        <w:drawing>
                          <wp:inline distT="0" distB="0" distL="0" distR="0" wp14:anchorId="7349B0E9" wp14:editId="7349B0EA">
                            <wp:extent cx="5143500" cy="3429000"/>
                            <wp:effectExtent l="0" t="0" r="0" b="0"/>
                            <wp:docPr id="716214136" name="Picture 71621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265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7349B0C4" wp14:editId="7349B0C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349B0DC" w14:textId="77777777" w:rsidR="00E7180D" w:rsidRPr="00DB74D4" w:rsidRDefault="00086047" w:rsidP="00E73C3C">
                            <w:pPr>
                              <w:jc w:val="center"/>
                            </w:pPr>
                            <w:r w:rsidRPr="00813384">
                              <w:rPr>
                                <w:noProof/>
                              </w:rPr>
                              <w:drawing>
                                <wp:inline distT="0" distB="0" distL="0" distR="0" wp14:anchorId="7349B0EB" wp14:editId="7349B0EC">
                                  <wp:extent cx="5143500" cy="3429000"/>
                                  <wp:effectExtent l="0" t="0" r="0" b="0"/>
                                  <wp:docPr id="1332567494" name="Picture 133256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96282"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49B0C4"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7349B0DC" w14:textId="77777777" w:rsidR="00E7180D" w:rsidRPr="00DB74D4" w:rsidRDefault="00086047" w:rsidP="00E73C3C">
                      <w:pPr>
                        <w:jc w:val="center"/>
                      </w:pPr>
                      <w:r w:rsidRPr="00813384">
                        <w:rPr>
                          <w:noProof/>
                        </w:rPr>
                        <w:drawing>
                          <wp:inline distT="0" distB="0" distL="0" distR="0" wp14:anchorId="7349B0EB" wp14:editId="7349B0EC">
                            <wp:extent cx="5143500" cy="3429000"/>
                            <wp:effectExtent l="0" t="0" r="0" b="0"/>
                            <wp:docPr id="1332567494" name="Picture 133256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96282"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7349B0C6" wp14:editId="7349B0C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349B0DD" w14:textId="77777777" w:rsidR="0085579A" w:rsidRPr="00DB74D4" w:rsidRDefault="00086047" w:rsidP="00C2690A">
                            <w:pPr>
                              <w:jc w:val="center"/>
                            </w:pPr>
                            <w:r w:rsidRPr="00813384">
                              <w:rPr>
                                <w:noProof/>
                              </w:rPr>
                              <w:drawing>
                                <wp:inline distT="0" distB="0" distL="0" distR="0" wp14:anchorId="7349B0ED" wp14:editId="7349B0EE">
                                  <wp:extent cx="5143500" cy="3429000"/>
                                  <wp:effectExtent l="0" t="0" r="0" b="0"/>
                                  <wp:docPr id="1712793081" name="Picture 171279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81899"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49B0C6"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7349B0DD" w14:textId="77777777" w:rsidR="0085579A" w:rsidRPr="00DB74D4" w:rsidRDefault="00086047" w:rsidP="00C2690A">
                      <w:pPr>
                        <w:jc w:val="center"/>
                      </w:pPr>
                      <w:r w:rsidRPr="00813384">
                        <w:rPr>
                          <w:noProof/>
                        </w:rPr>
                        <w:drawing>
                          <wp:inline distT="0" distB="0" distL="0" distR="0" wp14:anchorId="7349B0ED" wp14:editId="7349B0EE">
                            <wp:extent cx="5143500" cy="3429000"/>
                            <wp:effectExtent l="0" t="0" r="0" b="0"/>
                            <wp:docPr id="1712793081" name="Picture 171279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81899"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7349B0C8" wp14:editId="7349B0C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349B0DE" w14:textId="77777777" w:rsidR="0085579A" w:rsidRPr="00DB74D4" w:rsidRDefault="00086047" w:rsidP="00620C8B">
                            <w:pPr>
                              <w:jc w:val="center"/>
                            </w:pPr>
                            <w:r w:rsidRPr="00813384">
                              <w:rPr>
                                <w:noProof/>
                              </w:rPr>
                              <w:drawing>
                                <wp:inline distT="0" distB="0" distL="0" distR="0" wp14:anchorId="7349B0EF" wp14:editId="7349B0F0">
                                  <wp:extent cx="5143500" cy="3429000"/>
                                  <wp:effectExtent l="0" t="0" r="0" b="0"/>
                                  <wp:docPr id="683036214" name="Picture 68303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7230"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349B0C8"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7349B0DE" w14:textId="77777777" w:rsidR="0085579A" w:rsidRPr="00DB74D4" w:rsidRDefault="00086047" w:rsidP="00620C8B">
                      <w:pPr>
                        <w:jc w:val="center"/>
                      </w:pPr>
                      <w:r w:rsidRPr="00813384">
                        <w:rPr>
                          <w:noProof/>
                        </w:rPr>
                        <w:drawing>
                          <wp:inline distT="0" distB="0" distL="0" distR="0" wp14:anchorId="7349B0EF" wp14:editId="7349B0F0">
                            <wp:extent cx="5143500" cy="3429000"/>
                            <wp:effectExtent l="0" t="0" r="0" b="0"/>
                            <wp:docPr id="683036214" name="Picture 68303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7230"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7349B05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8924E1" w14:paraId="7349B063" w14:textId="77777777" w:rsidTr="00DB7914">
        <w:trPr>
          <w:trHeight w:val="576"/>
        </w:trPr>
        <w:tc>
          <w:tcPr>
            <w:tcW w:w="5000" w:type="pct"/>
          </w:tcPr>
          <w:p w14:paraId="7349B060" w14:textId="77777777" w:rsidR="008F0587" w:rsidRPr="008F0587" w:rsidRDefault="00086047" w:rsidP="00E7180D">
            <w:pPr>
              <w:jc w:val="both"/>
              <w:rPr>
                <w:rFonts w:ascii="Open Sans" w:hAnsi="Open Sans" w:cs="Open Sans"/>
                <w:b/>
                <w:bCs/>
              </w:rPr>
            </w:pPr>
            <w:r w:rsidRPr="008F0587">
              <w:rPr>
                <w:rFonts w:ascii="Open Sans" w:hAnsi="Open Sans" w:cs="Open Sans"/>
                <w:b/>
                <w:bCs/>
              </w:rPr>
              <w:lastRenderedPageBreak/>
              <w:t xml:space="preserve">Reception 1 </w:t>
            </w:r>
          </w:p>
          <w:p w14:paraId="7349B061" w14:textId="77777777" w:rsidR="008F0587" w:rsidRDefault="00086047" w:rsidP="00E7180D">
            <w:pPr>
              <w:spacing w:line="259" w:lineRule="auto"/>
              <w:jc w:val="both"/>
              <w:rPr>
                <w:rFonts w:ascii="Open Sans" w:hAnsi="Open Sans" w:cs="Open Sans"/>
              </w:rPr>
            </w:pPr>
            <w:r w:rsidRPr="008F0587">
              <w:rPr>
                <w:rFonts w:ascii="Open Sans" w:hAnsi="Open Sans" w:cs="Open Sans"/>
              </w:rPr>
              <w:t xml:space="preserve">Light and Airey living room with window to front. gas central heating radiator. </w:t>
            </w:r>
          </w:p>
          <w:p w14:paraId="7349B062" w14:textId="77777777" w:rsidR="00C03FE5" w:rsidRPr="008F0587" w:rsidRDefault="00C03FE5" w:rsidP="00E52A93">
            <w:pPr>
              <w:spacing w:line="259" w:lineRule="auto"/>
              <w:rPr>
                <w:rFonts w:ascii="Open Sans" w:hAnsi="Open Sans" w:cs="Open Sans"/>
                <w:b/>
                <w:bCs/>
              </w:rPr>
            </w:pPr>
          </w:p>
        </w:tc>
      </w:tr>
      <w:tr w:rsidR="008924E1" w14:paraId="7349B067" w14:textId="77777777" w:rsidTr="00DB7914">
        <w:trPr>
          <w:trHeight w:val="576"/>
        </w:trPr>
        <w:tc>
          <w:tcPr>
            <w:tcW w:w="5000" w:type="pct"/>
          </w:tcPr>
          <w:p w14:paraId="7349B064"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Kitchen </w:t>
            </w:r>
          </w:p>
          <w:p w14:paraId="7349B065" w14:textId="77777777" w:rsidR="008F0587" w:rsidRDefault="00086047" w:rsidP="00E7180D">
            <w:pPr>
              <w:spacing w:line="259" w:lineRule="auto"/>
              <w:jc w:val="both"/>
              <w:rPr>
                <w:rFonts w:ascii="Open Sans" w:hAnsi="Open Sans" w:cs="Open Sans"/>
              </w:rPr>
            </w:pPr>
            <w:r w:rsidRPr="008F0587">
              <w:rPr>
                <w:rFonts w:ascii="Open Sans" w:hAnsi="Open Sans" w:cs="Open Sans"/>
              </w:rPr>
              <w:t xml:space="preserve"> Open-plan kitchen dining room is situated to the rear of the property, offering a range of fitted base and wall units. Integrated appliances include a gas oven and  hob, overhead extractor and dishwasher, leaving space for a washing machine. The dining area overlooks the rear garden via patio doors.</w:t>
            </w:r>
          </w:p>
          <w:p w14:paraId="7349B066" w14:textId="77777777" w:rsidR="00C03FE5" w:rsidRPr="008F0587" w:rsidRDefault="00C03FE5" w:rsidP="00E52A93">
            <w:pPr>
              <w:spacing w:line="259" w:lineRule="auto"/>
              <w:rPr>
                <w:rFonts w:ascii="Open Sans" w:hAnsi="Open Sans" w:cs="Open Sans"/>
                <w:b/>
                <w:bCs/>
              </w:rPr>
            </w:pPr>
          </w:p>
        </w:tc>
      </w:tr>
      <w:tr w:rsidR="008924E1" w14:paraId="7349B06B" w14:textId="77777777" w:rsidTr="00DB7914">
        <w:trPr>
          <w:trHeight w:val="576"/>
        </w:trPr>
        <w:tc>
          <w:tcPr>
            <w:tcW w:w="5000" w:type="pct"/>
          </w:tcPr>
          <w:p w14:paraId="7349B068"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Bedroom 1  </w:t>
            </w:r>
          </w:p>
          <w:p w14:paraId="7349B069" w14:textId="77777777" w:rsidR="008F0587" w:rsidRDefault="00086047" w:rsidP="00E7180D">
            <w:pPr>
              <w:spacing w:line="259" w:lineRule="auto"/>
              <w:jc w:val="both"/>
              <w:rPr>
                <w:rFonts w:ascii="Open Sans" w:hAnsi="Open Sans" w:cs="Open Sans"/>
              </w:rPr>
            </w:pPr>
            <w:r w:rsidRPr="008F0587">
              <w:rPr>
                <w:rFonts w:ascii="Open Sans" w:hAnsi="Open Sans" w:cs="Open Sans"/>
              </w:rPr>
              <w:t>Located on the second floor is a large bedroom with fitted wardrobes and ensuite. Two Velux windows to rear and one window to front, gas central heating radiator. Door for storage cupboard.</w:t>
            </w:r>
          </w:p>
          <w:p w14:paraId="7349B06A" w14:textId="77777777" w:rsidR="00C03FE5" w:rsidRPr="008F0587" w:rsidRDefault="00C03FE5" w:rsidP="00E52A93">
            <w:pPr>
              <w:spacing w:line="259" w:lineRule="auto"/>
              <w:rPr>
                <w:rFonts w:ascii="Open Sans" w:hAnsi="Open Sans" w:cs="Open Sans"/>
                <w:b/>
                <w:bCs/>
              </w:rPr>
            </w:pPr>
          </w:p>
        </w:tc>
      </w:tr>
      <w:tr w:rsidR="008924E1" w14:paraId="7349B06F" w14:textId="77777777" w:rsidTr="00DB7914">
        <w:trPr>
          <w:trHeight w:val="576"/>
        </w:trPr>
        <w:tc>
          <w:tcPr>
            <w:tcW w:w="5000" w:type="pct"/>
          </w:tcPr>
          <w:p w14:paraId="7349B06C"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Ensuite  </w:t>
            </w:r>
          </w:p>
          <w:p w14:paraId="7349B06D" w14:textId="77777777" w:rsidR="008F0587" w:rsidRDefault="00086047" w:rsidP="00E7180D">
            <w:pPr>
              <w:spacing w:line="259" w:lineRule="auto"/>
              <w:jc w:val="both"/>
              <w:rPr>
                <w:rFonts w:ascii="Open Sans" w:hAnsi="Open Sans" w:cs="Open Sans"/>
              </w:rPr>
            </w:pPr>
            <w:r w:rsidRPr="008F0587">
              <w:rPr>
                <w:rFonts w:ascii="Open Sans" w:hAnsi="Open Sans" w:cs="Open Sans"/>
              </w:rPr>
              <w:t>Fitted with a walk in shower, w/c and hand wash basin. Part tiled walls.</w:t>
            </w:r>
          </w:p>
          <w:p w14:paraId="7349B06E" w14:textId="77777777" w:rsidR="00C03FE5" w:rsidRPr="008F0587" w:rsidRDefault="00C03FE5" w:rsidP="00E52A93">
            <w:pPr>
              <w:spacing w:line="259" w:lineRule="auto"/>
              <w:rPr>
                <w:rFonts w:ascii="Open Sans" w:hAnsi="Open Sans" w:cs="Open Sans"/>
                <w:b/>
                <w:bCs/>
              </w:rPr>
            </w:pPr>
          </w:p>
        </w:tc>
      </w:tr>
      <w:tr w:rsidR="008924E1" w14:paraId="7349B073" w14:textId="77777777" w:rsidTr="00DB7914">
        <w:trPr>
          <w:trHeight w:val="576"/>
        </w:trPr>
        <w:tc>
          <w:tcPr>
            <w:tcW w:w="5000" w:type="pct"/>
          </w:tcPr>
          <w:p w14:paraId="7349B070"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Bedroom 2 </w:t>
            </w:r>
          </w:p>
          <w:p w14:paraId="7349B071" w14:textId="77777777" w:rsidR="008F0587" w:rsidRDefault="00086047" w:rsidP="00E7180D">
            <w:pPr>
              <w:spacing w:line="259" w:lineRule="auto"/>
              <w:jc w:val="both"/>
              <w:rPr>
                <w:rFonts w:ascii="Open Sans" w:hAnsi="Open Sans" w:cs="Open Sans"/>
              </w:rPr>
            </w:pPr>
            <w:r w:rsidRPr="008F0587">
              <w:rPr>
                <w:rFonts w:ascii="Open Sans" w:hAnsi="Open Sans" w:cs="Open Sans"/>
              </w:rPr>
              <w:t>Large double bedroom with window to front large mirrored wardrobes. gas central heating radiator. Access to ensuite.</w:t>
            </w:r>
          </w:p>
          <w:p w14:paraId="7349B072" w14:textId="77777777" w:rsidR="00C03FE5" w:rsidRPr="008F0587" w:rsidRDefault="00C03FE5" w:rsidP="00E52A93">
            <w:pPr>
              <w:spacing w:line="259" w:lineRule="auto"/>
              <w:rPr>
                <w:rFonts w:ascii="Open Sans" w:hAnsi="Open Sans" w:cs="Open Sans"/>
                <w:b/>
                <w:bCs/>
              </w:rPr>
            </w:pPr>
          </w:p>
        </w:tc>
      </w:tr>
      <w:tr w:rsidR="008924E1" w14:paraId="7349B077" w14:textId="77777777" w:rsidTr="00DB7914">
        <w:trPr>
          <w:trHeight w:val="576"/>
        </w:trPr>
        <w:tc>
          <w:tcPr>
            <w:tcW w:w="5000" w:type="pct"/>
          </w:tcPr>
          <w:p w14:paraId="7349B074"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Ensuite  </w:t>
            </w:r>
          </w:p>
          <w:p w14:paraId="7349B075" w14:textId="77777777" w:rsidR="008F0587" w:rsidRDefault="00086047" w:rsidP="00E7180D">
            <w:pPr>
              <w:spacing w:line="259" w:lineRule="auto"/>
              <w:jc w:val="both"/>
              <w:rPr>
                <w:rFonts w:ascii="Open Sans" w:hAnsi="Open Sans" w:cs="Open Sans"/>
              </w:rPr>
            </w:pPr>
            <w:r w:rsidRPr="008F0587">
              <w:rPr>
                <w:rFonts w:ascii="Open Sans" w:hAnsi="Open Sans" w:cs="Open Sans"/>
              </w:rPr>
              <w:t>Fitted with a walk in shower, w/c and hand wash basin. Part tiled walls.</w:t>
            </w:r>
          </w:p>
          <w:p w14:paraId="7349B076" w14:textId="77777777" w:rsidR="00C03FE5" w:rsidRPr="008F0587" w:rsidRDefault="00C03FE5" w:rsidP="00E52A93">
            <w:pPr>
              <w:spacing w:line="259" w:lineRule="auto"/>
              <w:rPr>
                <w:rFonts w:ascii="Open Sans" w:hAnsi="Open Sans" w:cs="Open Sans"/>
                <w:b/>
                <w:bCs/>
              </w:rPr>
            </w:pPr>
          </w:p>
        </w:tc>
      </w:tr>
      <w:tr w:rsidR="008924E1" w14:paraId="7349B07B" w14:textId="77777777" w:rsidTr="00DB7914">
        <w:trPr>
          <w:trHeight w:val="576"/>
        </w:trPr>
        <w:tc>
          <w:tcPr>
            <w:tcW w:w="5000" w:type="pct"/>
          </w:tcPr>
          <w:p w14:paraId="7349B078"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Bedroom 3 </w:t>
            </w:r>
          </w:p>
          <w:p w14:paraId="7349B079" w14:textId="77777777" w:rsidR="008F0587" w:rsidRDefault="00086047" w:rsidP="00E7180D">
            <w:pPr>
              <w:spacing w:line="259" w:lineRule="auto"/>
              <w:jc w:val="both"/>
              <w:rPr>
                <w:rFonts w:ascii="Open Sans" w:hAnsi="Open Sans" w:cs="Open Sans"/>
              </w:rPr>
            </w:pPr>
            <w:r w:rsidRPr="008F0587">
              <w:rPr>
                <w:rFonts w:ascii="Open Sans" w:hAnsi="Open Sans" w:cs="Open Sans"/>
              </w:rPr>
              <w:t>Double bedroom with window to rear, gas central heating radiator.</w:t>
            </w:r>
          </w:p>
          <w:p w14:paraId="7349B07A" w14:textId="77777777" w:rsidR="00C03FE5" w:rsidRPr="008F0587" w:rsidRDefault="00C03FE5" w:rsidP="00E52A93">
            <w:pPr>
              <w:spacing w:line="259" w:lineRule="auto"/>
              <w:rPr>
                <w:rFonts w:ascii="Open Sans" w:hAnsi="Open Sans" w:cs="Open Sans"/>
                <w:b/>
                <w:bCs/>
              </w:rPr>
            </w:pPr>
          </w:p>
        </w:tc>
      </w:tr>
      <w:tr w:rsidR="008924E1" w14:paraId="7349B07F" w14:textId="77777777" w:rsidTr="00DB7914">
        <w:trPr>
          <w:trHeight w:val="576"/>
        </w:trPr>
        <w:tc>
          <w:tcPr>
            <w:tcW w:w="5000" w:type="pct"/>
          </w:tcPr>
          <w:p w14:paraId="7349B07C"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Bedroom 4 </w:t>
            </w:r>
          </w:p>
          <w:p w14:paraId="7349B07D" w14:textId="77777777" w:rsidR="008F0587" w:rsidRDefault="00086047" w:rsidP="00E7180D">
            <w:pPr>
              <w:spacing w:line="259" w:lineRule="auto"/>
              <w:jc w:val="both"/>
              <w:rPr>
                <w:rFonts w:ascii="Open Sans" w:hAnsi="Open Sans" w:cs="Open Sans"/>
              </w:rPr>
            </w:pPr>
            <w:r w:rsidRPr="008F0587">
              <w:rPr>
                <w:rFonts w:ascii="Open Sans" w:hAnsi="Open Sans" w:cs="Open Sans"/>
              </w:rPr>
              <w:t>Small double room with window to front, gas central heating radiator.</w:t>
            </w:r>
          </w:p>
          <w:p w14:paraId="7349B07E" w14:textId="77777777" w:rsidR="00C03FE5" w:rsidRPr="008F0587" w:rsidRDefault="00C03FE5" w:rsidP="00E52A93">
            <w:pPr>
              <w:spacing w:line="259" w:lineRule="auto"/>
              <w:rPr>
                <w:rFonts w:ascii="Open Sans" w:hAnsi="Open Sans" w:cs="Open Sans"/>
                <w:b/>
                <w:bCs/>
              </w:rPr>
            </w:pPr>
          </w:p>
        </w:tc>
      </w:tr>
      <w:tr w:rsidR="008924E1" w14:paraId="7349B083" w14:textId="77777777" w:rsidTr="00DB7914">
        <w:trPr>
          <w:trHeight w:val="576"/>
        </w:trPr>
        <w:tc>
          <w:tcPr>
            <w:tcW w:w="5000" w:type="pct"/>
          </w:tcPr>
          <w:p w14:paraId="7349B080"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Bedroom 5 </w:t>
            </w:r>
          </w:p>
          <w:p w14:paraId="7349B081" w14:textId="77777777" w:rsidR="008F0587" w:rsidRDefault="00086047" w:rsidP="00E7180D">
            <w:pPr>
              <w:spacing w:line="259" w:lineRule="auto"/>
              <w:jc w:val="both"/>
              <w:rPr>
                <w:rFonts w:ascii="Open Sans" w:hAnsi="Open Sans" w:cs="Open Sans"/>
              </w:rPr>
            </w:pPr>
            <w:r w:rsidRPr="008F0587">
              <w:rPr>
                <w:rFonts w:ascii="Open Sans" w:hAnsi="Open Sans" w:cs="Open Sans"/>
              </w:rPr>
              <w:t>Small double room with window to front, gas central heating radiator.</w:t>
            </w:r>
          </w:p>
          <w:p w14:paraId="7349B082" w14:textId="77777777" w:rsidR="00C03FE5" w:rsidRPr="008F0587" w:rsidRDefault="00C03FE5" w:rsidP="00E52A93">
            <w:pPr>
              <w:spacing w:line="259" w:lineRule="auto"/>
              <w:rPr>
                <w:rFonts w:ascii="Open Sans" w:hAnsi="Open Sans" w:cs="Open Sans"/>
                <w:b/>
                <w:bCs/>
              </w:rPr>
            </w:pPr>
          </w:p>
        </w:tc>
      </w:tr>
      <w:tr w:rsidR="008924E1" w14:paraId="7349B087" w14:textId="77777777" w:rsidTr="00DB7914">
        <w:trPr>
          <w:trHeight w:val="576"/>
        </w:trPr>
        <w:tc>
          <w:tcPr>
            <w:tcW w:w="5000" w:type="pct"/>
          </w:tcPr>
          <w:p w14:paraId="7349B084"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House Bathroom  </w:t>
            </w:r>
          </w:p>
          <w:p w14:paraId="7349B085" w14:textId="77777777" w:rsidR="008F0587" w:rsidRDefault="00086047" w:rsidP="00E7180D">
            <w:pPr>
              <w:spacing w:line="259" w:lineRule="auto"/>
              <w:jc w:val="both"/>
              <w:rPr>
                <w:rFonts w:ascii="Open Sans" w:hAnsi="Open Sans" w:cs="Open Sans"/>
              </w:rPr>
            </w:pPr>
            <w:r w:rsidRPr="008F0587">
              <w:rPr>
                <w:rFonts w:ascii="Open Sans" w:hAnsi="Open Sans" w:cs="Open Sans"/>
              </w:rPr>
              <w:t>Modern fitted bathroom with shower over bath, shower screen, w/c and hand wash basin, part tiled walls and window to rear.</w:t>
            </w:r>
          </w:p>
          <w:p w14:paraId="7349B086" w14:textId="77777777" w:rsidR="00C03FE5" w:rsidRPr="008F0587" w:rsidRDefault="00C03FE5" w:rsidP="00E52A93">
            <w:pPr>
              <w:spacing w:line="259" w:lineRule="auto"/>
              <w:rPr>
                <w:rFonts w:ascii="Open Sans" w:hAnsi="Open Sans" w:cs="Open Sans"/>
                <w:b/>
                <w:bCs/>
              </w:rPr>
            </w:pPr>
          </w:p>
        </w:tc>
      </w:tr>
      <w:tr w:rsidR="008924E1" w14:paraId="7349B08B" w14:textId="77777777" w:rsidTr="00DB7914">
        <w:trPr>
          <w:trHeight w:val="576"/>
        </w:trPr>
        <w:tc>
          <w:tcPr>
            <w:tcW w:w="5000" w:type="pct"/>
          </w:tcPr>
          <w:p w14:paraId="7349B088"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Garage </w:t>
            </w:r>
          </w:p>
          <w:p w14:paraId="7349B089" w14:textId="77777777" w:rsidR="008F0587" w:rsidRDefault="00086047" w:rsidP="00E7180D">
            <w:pPr>
              <w:spacing w:line="259" w:lineRule="auto"/>
              <w:jc w:val="both"/>
              <w:rPr>
                <w:rFonts w:ascii="Open Sans" w:hAnsi="Open Sans" w:cs="Open Sans"/>
              </w:rPr>
            </w:pPr>
            <w:r w:rsidRPr="008F0587">
              <w:rPr>
                <w:rFonts w:ascii="Open Sans" w:hAnsi="Open Sans" w:cs="Open Sans"/>
              </w:rPr>
              <w:t>Up and over door.</w:t>
            </w:r>
          </w:p>
          <w:p w14:paraId="7349B08A" w14:textId="77777777" w:rsidR="00C03FE5" w:rsidRPr="008F0587" w:rsidRDefault="00C03FE5" w:rsidP="00E52A93">
            <w:pPr>
              <w:spacing w:line="259" w:lineRule="auto"/>
              <w:rPr>
                <w:rFonts w:ascii="Open Sans" w:hAnsi="Open Sans" w:cs="Open Sans"/>
                <w:b/>
                <w:bCs/>
              </w:rPr>
            </w:pPr>
          </w:p>
        </w:tc>
      </w:tr>
      <w:tr w:rsidR="008924E1" w14:paraId="7349B08F" w14:textId="77777777" w:rsidTr="00DB7914">
        <w:trPr>
          <w:trHeight w:val="576"/>
        </w:trPr>
        <w:tc>
          <w:tcPr>
            <w:tcW w:w="5000" w:type="pct"/>
          </w:tcPr>
          <w:p w14:paraId="7349B08C"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Parking </w:t>
            </w:r>
          </w:p>
          <w:p w14:paraId="7349B08D" w14:textId="77777777" w:rsidR="008F0587" w:rsidRDefault="00086047" w:rsidP="00E7180D">
            <w:pPr>
              <w:spacing w:line="259" w:lineRule="auto"/>
              <w:jc w:val="both"/>
              <w:rPr>
                <w:rFonts w:ascii="Open Sans" w:hAnsi="Open Sans" w:cs="Open Sans"/>
              </w:rPr>
            </w:pPr>
            <w:r w:rsidRPr="008F0587">
              <w:rPr>
                <w:rFonts w:ascii="Open Sans" w:hAnsi="Open Sans" w:cs="Open Sans"/>
              </w:rPr>
              <w:t>Driveway for 2 cars.</w:t>
            </w:r>
          </w:p>
          <w:p w14:paraId="7349B08E" w14:textId="77777777" w:rsidR="00C03FE5" w:rsidRPr="008F0587" w:rsidRDefault="00C03FE5" w:rsidP="00E52A93">
            <w:pPr>
              <w:spacing w:line="259" w:lineRule="auto"/>
              <w:rPr>
                <w:rFonts w:ascii="Open Sans" w:hAnsi="Open Sans" w:cs="Open Sans"/>
                <w:b/>
                <w:bCs/>
              </w:rPr>
            </w:pPr>
          </w:p>
        </w:tc>
      </w:tr>
      <w:tr w:rsidR="008924E1" w14:paraId="7349B093" w14:textId="77777777" w:rsidTr="00DB7914">
        <w:trPr>
          <w:trHeight w:val="576"/>
        </w:trPr>
        <w:tc>
          <w:tcPr>
            <w:tcW w:w="5000" w:type="pct"/>
          </w:tcPr>
          <w:p w14:paraId="7349B090" w14:textId="77777777" w:rsidR="008F0587" w:rsidRPr="008F0587" w:rsidRDefault="00086047" w:rsidP="00E7180D">
            <w:pPr>
              <w:jc w:val="both"/>
              <w:rPr>
                <w:rFonts w:ascii="Open Sans" w:hAnsi="Open Sans" w:cs="Open Sans"/>
                <w:b/>
                <w:bCs/>
              </w:rPr>
            </w:pPr>
            <w:r w:rsidRPr="008F0587">
              <w:rPr>
                <w:rFonts w:ascii="Open Sans" w:hAnsi="Open Sans" w:cs="Open Sans"/>
                <w:b/>
                <w:bCs/>
              </w:rPr>
              <w:t xml:space="preserve">Home information </w:t>
            </w:r>
          </w:p>
          <w:p w14:paraId="7349B091" w14:textId="77777777" w:rsidR="008F0587" w:rsidRDefault="00086047" w:rsidP="00E7180D">
            <w:pPr>
              <w:spacing w:line="259" w:lineRule="auto"/>
              <w:jc w:val="both"/>
              <w:rPr>
                <w:rFonts w:ascii="Open Sans" w:hAnsi="Open Sans" w:cs="Open Sans"/>
              </w:rPr>
            </w:pPr>
            <w:r w:rsidRPr="008F0587">
              <w:rPr>
                <w:rFonts w:ascii="Open Sans" w:hAnsi="Open Sans" w:cs="Open Sans"/>
              </w:rPr>
              <w:t>Council Tax Band E.</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Freehold Property.</w:t>
            </w:r>
            <w:r w:rsidRPr="008F0587">
              <w:rPr>
                <w:rFonts w:ascii="Open Sans" w:hAnsi="Open Sans" w:cs="Open Sans"/>
              </w:rPr>
              <w:cr/>
            </w:r>
            <w:r w:rsidRPr="008F0587">
              <w:rPr>
                <w:rFonts w:ascii="Open Sans" w:hAnsi="Open Sans" w:cs="Open Sans"/>
              </w:rPr>
              <w:br/>
              <w:t>Driveway and garage.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MAINS UTILITY CONNECTIONS - gas, electricity and water. </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AND BROADBAND AVAILABILITY: (Please refer to OFCOM Mobile and Broadband Checker for full details) -- Mobile voice and data services are available indoors and outdoors from all four major mobile providers. Broadband service is available up to 1000 Mbps from the Open Reach and Virgin networks.</w:t>
            </w:r>
          </w:p>
          <w:p w14:paraId="7349B092" w14:textId="77777777" w:rsidR="00C03FE5" w:rsidRPr="008F0587" w:rsidRDefault="00C03FE5" w:rsidP="00E52A93">
            <w:pPr>
              <w:spacing w:line="259" w:lineRule="auto"/>
              <w:rPr>
                <w:rFonts w:ascii="Open Sans" w:hAnsi="Open Sans" w:cs="Open Sans"/>
                <w:b/>
                <w:bCs/>
              </w:rPr>
            </w:pPr>
          </w:p>
        </w:tc>
      </w:tr>
    </w:tbl>
    <w:p w14:paraId="7349B094" w14:textId="77777777" w:rsidR="008F0587" w:rsidRPr="00156F36" w:rsidRDefault="008F0587" w:rsidP="008F0587">
      <w:pPr>
        <w:rPr>
          <w:rFonts w:ascii="Open Sans" w:hAnsi="Open Sans" w:cs="Open Sans"/>
          <w:b/>
          <w:bCs/>
          <w:sz w:val="2"/>
          <w:szCs w:val="2"/>
        </w:rPr>
      </w:pPr>
    </w:p>
    <w:p w14:paraId="7349B095" w14:textId="77777777" w:rsidR="008F0587" w:rsidRPr="00156F36" w:rsidRDefault="008F0587">
      <w:pPr>
        <w:rPr>
          <w:rFonts w:ascii="Open Sans" w:hAnsi="Open Sans" w:cs="Open Sans"/>
          <w:sz w:val="2"/>
          <w:szCs w:val="2"/>
        </w:rPr>
      </w:pPr>
    </w:p>
    <w:p w14:paraId="7349B096" w14:textId="77777777" w:rsidR="00E7180D" w:rsidRDefault="00E7180D" w:rsidP="003E633A">
      <w:pPr>
        <w:jc w:val="center"/>
        <w:rPr>
          <w:rFonts w:ascii="Open Sans" w:hAnsi="Open Sans" w:cs="Open Sans"/>
          <w:color w:val="171717" w:themeColor="background2" w:themeShade="1A"/>
        </w:rPr>
      </w:pPr>
    </w:p>
    <w:p w14:paraId="7349B097" w14:textId="77777777" w:rsidR="008F0587" w:rsidRDefault="008F0587" w:rsidP="003E633A">
      <w:pPr>
        <w:jc w:val="center"/>
        <w:rPr>
          <w:rFonts w:ascii="Open Sans" w:hAnsi="Open Sans" w:cs="Open Sans"/>
          <w:color w:val="171717" w:themeColor="background2" w:themeShade="1A"/>
        </w:rPr>
      </w:pPr>
    </w:p>
    <w:p w14:paraId="7349B098" w14:textId="77777777" w:rsidR="00E7180D" w:rsidRDefault="00E7180D" w:rsidP="003E633A">
      <w:pPr>
        <w:jc w:val="center"/>
        <w:rPr>
          <w:rFonts w:ascii="Open Sans" w:hAnsi="Open Sans" w:cs="Open Sans"/>
          <w:color w:val="171717" w:themeColor="background2" w:themeShade="1A"/>
        </w:rPr>
      </w:pPr>
    </w:p>
    <w:p w14:paraId="7349B099" w14:textId="77777777" w:rsidR="00E7180D" w:rsidRDefault="00086047"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7349B0CA" wp14:editId="7349B0CB">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2751"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7349B09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8924E1" w14:paraId="7349B09C" w14:textId="77777777" w:rsidTr="00712DFA">
        <w:tc>
          <w:tcPr>
            <w:tcW w:w="5000" w:type="pct"/>
          </w:tcPr>
          <w:p w14:paraId="7349B09B" w14:textId="77777777" w:rsidR="00311937" w:rsidRDefault="00311937" w:rsidP="00E7180D">
            <w:pPr>
              <w:jc w:val="both"/>
              <w:rPr>
                <w:rFonts w:ascii="Open Sans" w:hAnsi="Open Sans" w:cs="Open Sans"/>
                <w:color w:val="171717" w:themeColor="background2" w:themeShade="1A"/>
              </w:rPr>
            </w:pPr>
          </w:p>
        </w:tc>
      </w:tr>
    </w:tbl>
    <w:p w14:paraId="7349B09D" w14:textId="77777777" w:rsidR="00E7180D" w:rsidRDefault="00086047"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349B09E" w14:textId="77777777" w:rsidR="00E7180D" w:rsidRPr="00156F36" w:rsidRDefault="00E7180D" w:rsidP="00E7180D">
      <w:pPr>
        <w:rPr>
          <w:rFonts w:ascii="Open Sans" w:hAnsi="Open Sans" w:cs="Open Sans"/>
          <w:b/>
          <w:bCs/>
          <w:sz w:val="10"/>
          <w:szCs w:val="10"/>
        </w:rPr>
      </w:pPr>
    </w:p>
    <w:p w14:paraId="7349B09F" w14:textId="77777777" w:rsidR="00E7180D" w:rsidRDefault="00086047"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7426</w:t>
      </w:r>
    </w:p>
    <w:p w14:paraId="7349B0A0" w14:textId="77777777" w:rsidR="00E7180D" w:rsidRPr="00B66951" w:rsidRDefault="00E7180D" w:rsidP="00E7180D">
      <w:pPr>
        <w:rPr>
          <w:rFonts w:ascii="Open Sans" w:hAnsi="Open Sans" w:cs="Open Sans"/>
          <w:sz w:val="8"/>
          <w:szCs w:val="8"/>
        </w:rPr>
      </w:pPr>
    </w:p>
    <w:p w14:paraId="7349B0A1" w14:textId="77777777" w:rsidR="002C10BE" w:rsidRPr="004658AD" w:rsidRDefault="00086047"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7349B0A2" w14:textId="77777777" w:rsidR="002C10BE" w:rsidRPr="008F0587" w:rsidRDefault="002C10BE" w:rsidP="002C10BE">
      <w:pPr>
        <w:rPr>
          <w:rFonts w:ascii="Open Sans" w:hAnsi="Open Sans" w:cs="Open Sans"/>
          <w:b/>
          <w:bCs/>
          <w:color w:val="171717" w:themeColor="background2" w:themeShade="1A"/>
          <w:sz w:val="2"/>
          <w:szCs w:val="2"/>
        </w:rPr>
      </w:pPr>
    </w:p>
    <w:p w14:paraId="7349B0A3" w14:textId="77777777" w:rsidR="00B66951" w:rsidRPr="00DB7914" w:rsidRDefault="00086047"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1C8CA4E0">
      <w:start w:val="1"/>
      <w:numFmt w:val="bullet"/>
      <w:lvlText w:val=""/>
      <w:lvlJc w:val="left"/>
      <w:pPr>
        <w:ind w:left="360" w:hanging="360"/>
      </w:pPr>
      <w:rPr>
        <w:rFonts w:ascii="Symbol" w:hAnsi="Symbol" w:hint="default"/>
      </w:rPr>
    </w:lvl>
    <w:lvl w:ilvl="1" w:tplc="CAAA5AB8" w:tentative="1">
      <w:start w:val="1"/>
      <w:numFmt w:val="bullet"/>
      <w:lvlText w:val="o"/>
      <w:lvlJc w:val="left"/>
      <w:pPr>
        <w:ind w:left="1080" w:hanging="360"/>
      </w:pPr>
      <w:rPr>
        <w:rFonts w:ascii="Courier New" w:hAnsi="Courier New" w:cs="Courier New" w:hint="default"/>
      </w:rPr>
    </w:lvl>
    <w:lvl w:ilvl="2" w:tplc="9672020C" w:tentative="1">
      <w:start w:val="1"/>
      <w:numFmt w:val="bullet"/>
      <w:lvlText w:val=""/>
      <w:lvlJc w:val="left"/>
      <w:pPr>
        <w:ind w:left="1800" w:hanging="360"/>
      </w:pPr>
      <w:rPr>
        <w:rFonts w:ascii="Wingdings" w:hAnsi="Wingdings" w:hint="default"/>
      </w:rPr>
    </w:lvl>
    <w:lvl w:ilvl="3" w:tplc="D65CFEF6" w:tentative="1">
      <w:start w:val="1"/>
      <w:numFmt w:val="bullet"/>
      <w:lvlText w:val=""/>
      <w:lvlJc w:val="left"/>
      <w:pPr>
        <w:ind w:left="2520" w:hanging="360"/>
      </w:pPr>
      <w:rPr>
        <w:rFonts w:ascii="Symbol" w:hAnsi="Symbol" w:hint="default"/>
      </w:rPr>
    </w:lvl>
    <w:lvl w:ilvl="4" w:tplc="DD20C81C" w:tentative="1">
      <w:start w:val="1"/>
      <w:numFmt w:val="bullet"/>
      <w:lvlText w:val="o"/>
      <w:lvlJc w:val="left"/>
      <w:pPr>
        <w:ind w:left="3240" w:hanging="360"/>
      </w:pPr>
      <w:rPr>
        <w:rFonts w:ascii="Courier New" w:hAnsi="Courier New" w:cs="Courier New" w:hint="default"/>
      </w:rPr>
    </w:lvl>
    <w:lvl w:ilvl="5" w:tplc="625241AC" w:tentative="1">
      <w:start w:val="1"/>
      <w:numFmt w:val="bullet"/>
      <w:lvlText w:val=""/>
      <w:lvlJc w:val="left"/>
      <w:pPr>
        <w:ind w:left="3960" w:hanging="360"/>
      </w:pPr>
      <w:rPr>
        <w:rFonts w:ascii="Wingdings" w:hAnsi="Wingdings" w:hint="default"/>
      </w:rPr>
    </w:lvl>
    <w:lvl w:ilvl="6" w:tplc="EB4A15FC" w:tentative="1">
      <w:start w:val="1"/>
      <w:numFmt w:val="bullet"/>
      <w:lvlText w:val=""/>
      <w:lvlJc w:val="left"/>
      <w:pPr>
        <w:ind w:left="4680" w:hanging="360"/>
      </w:pPr>
      <w:rPr>
        <w:rFonts w:ascii="Symbol" w:hAnsi="Symbol" w:hint="default"/>
      </w:rPr>
    </w:lvl>
    <w:lvl w:ilvl="7" w:tplc="AF4EC3CA" w:tentative="1">
      <w:start w:val="1"/>
      <w:numFmt w:val="bullet"/>
      <w:lvlText w:val="o"/>
      <w:lvlJc w:val="left"/>
      <w:pPr>
        <w:ind w:left="5400" w:hanging="360"/>
      </w:pPr>
      <w:rPr>
        <w:rFonts w:ascii="Courier New" w:hAnsi="Courier New" w:cs="Courier New" w:hint="default"/>
      </w:rPr>
    </w:lvl>
    <w:lvl w:ilvl="8" w:tplc="BE8A5E0C" w:tentative="1">
      <w:start w:val="1"/>
      <w:numFmt w:val="bullet"/>
      <w:lvlText w:val=""/>
      <w:lvlJc w:val="left"/>
      <w:pPr>
        <w:ind w:left="6120" w:hanging="360"/>
      </w:pPr>
      <w:rPr>
        <w:rFonts w:ascii="Wingdings" w:hAnsi="Wingdings" w:hint="default"/>
      </w:rPr>
    </w:lvl>
  </w:abstractNum>
  <w:num w:numId="1" w16cid:durableId="73940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86047"/>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924E1"/>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C6BE5"/>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49B05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366</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2025-09-09T10:59:00Z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