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C8B1E" w14:textId="77777777" w:rsidR="008B5AF1" w:rsidRDefault="00852E6D">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53EC8B60" wp14:editId="53EC8B6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5022"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53EC8B62" wp14:editId="53EC8B63">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3EC8B97" w14:textId="77777777" w:rsidR="007B1C95" w:rsidRPr="00795E64" w:rsidRDefault="00852E6D"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3EC8B64" wp14:editId="53EC8B65">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53EC8B98" w14:textId="77777777" w:rsidR="007B1C95" w:rsidRDefault="00852E6D" w:rsidP="007B1C95">
                            <w:r w:rsidRPr="0019488C">
                              <w:rPr>
                                <w:noProof/>
                              </w:rPr>
                              <w:drawing>
                                <wp:inline distT="0" distB="0" distL="0" distR="0" wp14:anchorId="53EC8BAC" wp14:editId="53EC8BAD">
                                  <wp:extent cx="7620000" cy="5080000"/>
                                  <wp:effectExtent l="0" t="0" r="0" b="0"/>
                                  <wp:docPr id="2070842441" name="Picture 207084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11165"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11186"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53EC8B1F" w14:textId="77777777" w:rsidR="005A2BCB" w:rsidRDefault="00852E6D">
      <w:pPr>
        <w:spacing w:after="160" w:line="259" w:lineRule="auto"/>
      </w:pPr>
      <w:r>
        <w:rPr>
          <w:noProof/>
        </w:rPr>
        <w:drawing>
          <wp:anchor distT="0" distB="0" distL="114300" distR="114300" simplePos="0" relativeHeight="251691008" behindDoc="1" locked="0" layoutInCell="1" allowOverlap="1" wp14:anchorId="53EC8B66" wp14:editId="53EC8B67">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6092"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3EC8B68" wp14:editId="53EC8B69">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65688"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53EC8B6A" wp14:editId="53EC8B6B">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40568"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53EC8B6C" wp14:editId="53EC8B6D">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53EC8B99" w14:textId="77777777" w:rsidR="007B1C95" w:rsidRPr="0065198C" w:rsidRDefault="00852E6D"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£325,000.00</w:t>
                            </w:r>
                          </w:p>
                          <w:p w14:paraId="53EC8B9A"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53EC8B9B" w14:textId="640E1843" w:rsidR="007B1C95" w:rsidRPr="0065198C" w:rsidRDefault="00852E6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35 </w:t>
                            </w:r>
                            <w:r w:rsidRPr="0065198C">
                              <w:rPr>
                                <w:rFonts w:ascii="Open Sans SemiBold" w:eastAsia="Open Sans SemiBold" w:hAnsi="Open Sans SemiBold" w:cs="Open Sans SemiBold"/>
                                <w:b/>
                                <w:bCs/>
                                <w:color w:val="7030A0"/>
                                <w:sz w:val="32"/>
                                <w:szCs w:val="32"/>
                              </w:rPr>
                              <w:t>Regents Quay, Brewery Wharf, Leeds</w:t>
                            </w:r>
                          </w:p>
                          <w:p w14:paraId="53EC8B9C"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53EC8B9D" w14:textId="77777777" w:rsidR="007B1C95" w:rsidRDefault="00852E6D" w:rsidP="007B1C95">
                            <w:pPr>
                              <w:jc w:val="center"/>
                            </w:pPr>
                            <w:r w:rsidRPr="00116A0C">
                              <w:rPr>
                                <w:rFonts w:ascii="Open Sans Regular" w:eastAsia="Open Sans Regular" w:hAnsi="Open Sans Regular" w:cs="Open Sans Regular"/>
                                <w:color w:val="000000"/>
                                <w:sz w:val="24"/>
                                <w:szCs w:val="24"/>
                              </w:rPr>
                              <w:t xml:space="preserve">**TWO BEDROOM, TWO BATHROOM FOURTH FLOOR APARTMENT with VIEWS OVER THE RIVER***NO ONWARD CHAIN*** A truly stunning riverside apartment with uninterrupted views of the River Aire available at Brewery Wharf, Leeds City Centre. The property is immaculate throughout with an open plan living room and kitchen, two double bedrooms, two bathrooms and two balconies. Secure allocated parking is included. The development benefits from </w:t>
                            </w:r>
                            <w:proofErr w:type="spellStart"/>
                            <w:r w:rsidRPr="00116A0C">
                              <w:rPr>
                                <w:rFonts w:ascii="Open Sans Regular" w:eastAsia="Open Sans Regular" w:hAnsi="Open Sans Regular" w:cs="Open Sans Regular"/>
                                <w:color w:val="000000"/>
                                <w:sz w:val="24"/>
                                <w:szCs w:val="24"/>
                              </w:rPr>
                              <w:t>on site</w:t>
                            </w:r>
                            <w:proofErr w:type="spellEnd"/>
                            <w:r w:rsidRPr="00116A0C">
                              <w:rPr>
                                <w:rFonts w:ascii="Open Sans Regular" w:eastAsia="Open Sans Regular" w:hAnsi="Open Sans Regular" w:cs="Open Sans Regular"/>
                                <w:color w:val="000000"/>
                                <w:sz w:val="24"/>
                                <w:szCs w:val="24"/>
                              </w:rPr>
                              <w:t xml:space="preserve"> concierge, private </w:t>
                            </w:r>
                            <w:proofErr w:type="gramStart"/>
                            <w:r w:rsidRPr="00116A0C">
                              <w:rPr>
                                <w:rFonts w:ascii="Open Sans Regular" w:eastAsia="Open Sans Regular" w:hAnsi="Open Sans Regular" w:cs="Open Sans Regular"/>
                                <w:color w:val="000000"/>
                                <w:sz w:val="24"/>
                                <w:szCs w:val="24"/>
                              </w:rPr>
                              <w:t>residents</w:t>
                            </w:r>
                            <w:proofErr w:type="gramEnd"/>
                            <w:r w:rsidRPr="00116A0C">
                              <w:rPr>
                                <w:rFonts w:ascii="Open Sans Regular" w:eastAsia="Open Sans Regular" w:hAnsi="Open Sans Regular" w:cs="Open Sans Regular"/>
                                <w:color w:val="000000"/>
                                <w:sz w:val="24"/>
                                <w:szCs w:val="24"/>
                              </w:rPr>
                              <w:t xml:space="preserve"> gym and immaculate communal grounds. An internal viewing is highly recommended to appreciate the accommodation on offer.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3EC8B6C"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53EC8B99" w14:textId="77777777" w:rsidR="007B1C95" w:rsidRPr="0065198C" w:rsidRDefault="00852E6D"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£325,000.00</w:t>
                      </w:r>
                    </w:p>
                    <w:p w14:paraId="53EC8B9A"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53EC8B9B" w14:textId="640E1843" w:rsidR="007B1C95" w:rsidRPr="0065198C" w:rsidRDefault="00852E6D" w:rsidP="007B1C95">
                      <w:pPr>
                        <w:jc w:val="center"/>
                        <w:rPr>
                          <w:rFonts w:ascii="Open Sans SemiBold" w:eastAsia="Open Sans SemiBold" w:hAnsi="Open Sans SemiBold" w:cs="Open Sans SemiBold"/>
                          <w:b/>
                          <w:bCs/>
                          <w:color w:val="7030A0"/>
                          <w:sz w:val="32"/>
                          <w:szCs w:val="32"/>
                        </w:rPr>
                      </w:pPr>
                      <w:r>
                        <w:rPr>
                          <w:rFonts w:ascii="Open Sans SemiBold" w:eastAsia="Open Sans SemiBold" w:hAnsi="Open Sans SemiBold" w:cs="Open Sans SemiBold"/>
                          <w:b/>
                          <w:bCs/>
                          <w:color w:val="7030A0"/>
                          <w:sz w:val="32"/>
                          <w:szCs w:val="32"/>
                        </w:rPr>
                        <w:t xml:space="preserve">35 </w:t>
                      </w:r>
                      <w:r w:rsidRPr="0065198C">
                        <w:rPr>
                          <w:rFonts w:ascii="Open Sans SemiBold" w:eastAsia="Open Sans SemiBold" w:hAnsi="Open Sans SemiBold" w:cs="Open Sans SemiBold"/>
                          <w:b/>
                          <w:bCs/>
                          <w:color w:val="7030A0"/>
                          <w:sz w:val="32"/>
                          <w:szCs w:val="32"/>
                        </w:rPr>
                        <w:t>Regents Quay, Brewery Wharf, Leeds</w:t>
                      </w:r>
                    </w:p>
                    <w:p w14:paraId="53EC8B9C"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53EC8B9D" w14:textId="77777777" w:rsidR="007B1C95" w:rsidRDefault="00852E6D" w:rsidP="007B1C95">
                      <w:pPr>
                        <w:jc w:val="center"/>
                      </w:pPr>
                      <w:r w:rsidRPr="00116A0C">
                        <w:rPr>
                          <w:rFonts w:ascii="Open Sans Regular" w:eastAsia="Open Sans Regular" w:hAnsi="Open Sans Regular" w:cs="Open Sans Regular"/>
                          <w:color w:val="000000"/>
                          <w:sz w:val="24"/>
                          <w:szCs w:val="24"/>
                        </w:rPr>
                        <w:t xml:space="preserve">**TWO BEDROOM, TWO BATHROOM FOURTH FLOOR APARTMENT with VIEWS OVER THE RIVER***NO ONWARD CHAIN*** A truly stunning riverside apartment with uninterrupted views of the River Aire available at Brewery Wharf, Leeds City Centre. The property is immaculate throughout with an open plan living room and kitchen, two double bedrooms, two bathrooms and two balconies. Secure allocated parking is included. The development benefits from </w:t>
                      </w:r>
                      <w:proofErr w:type="spellStart"/>
                      <w:r w:rsidRPr="00116A0C">
                        <w:rPr>
                          <w:rFonts w:ascii="Open Sans Regular" w:eastAsia="Open Sans Regular" w:hAnsi="Open Sans Regular" w:cs="Open Sans Regular"/>
                          <w:color w:val="000000"/>
                          <w:sz w:val="24"/>
                          <w:szCs w:val="24"/>
                        </w:rPr>
                        <w:t>on site</w:t>
                      </w:r>
                      <w:proofErr w:type="spellEnd"/>
                      <w:r w:rsidRPr="00116A0C">
                        <w:rPr>
                          <w:rFonts w:ascii="Open Sans Regular" w:eastAsia="Open Sans Regular" w:hAnsi="Open Sans Regular" w:cs="Open Sans Regular"/>
                          <w:color w:val="000000"/>
                          <w:sz w:val="24"/>
                          <w:szCs w:val="24"/>
                        </w:rPr>
                        <w:t xml:space="preserve"> concierge, private </w:t>
                      </w:r>
                      <w:proofErr w:type="gramStart"/>
                      <w:r w:rsidRPr="00116A0C">
                        <w:rPr>
                          <w:rFonts w:ascii="Open Sans Regular" w:eastAsia="Open Sans Regular" w:hAnsi="Open Sans Regular" w:cs="Open Sans Regular"/>
                          <w:color w:val="000000"/>
                          <w:sz w:val="24"/>
                          <w:szCs w:val="24"/>
                        </w:rPr>
                        <w:t>residents</w:t>
                      </w:r>
                      <w:proofErr w:type="gramEnd"/>
                      <w:r w:rsidRPr="00116A0C">
                        <w:rPr>
                          <w:rFonts w:ascii="Open Sans Regular" w:eastAsia="Open Sans Regular" w:hAnsi="Open Sans Regular" w:cs="Open Sans Regular"/>
                          <w:color w:val="000000"/>
                          <w:sz w:val="24"/>
                          <w:szCs w:val="24"/>
                        </w:rPr>
                        <w:t xml:space="preserve"> gym and immaculate communal grounds. An internal viewing is highly recommended to appreciate the accommodation on offer.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53EC8B6E" wp14:editId="53EC8B6F">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53EC8B9E" w14:textId="77777777" w:rsidR="007B1C95" w:rsidRDefault="00852E6D" w:rsidP="007B1C95">
                            <w:r w:rsidRPr="0019488C">
                              <w:rPr>
                                <w:noProof/>
                              </w:rPr>
                              <w:drawing>
                                <wp:inline distT="0" distB="0" distL="0" distR="0" wp14:anchorId="53EC8BAE" wp14:editId="53EC8BAF">
                                  <wp:extent cx="2349500" cy="1566333"/>
                                  <wp:effectExtent l="0" t="0" r="0" b="0"/>
                                  <wp:docPr id="183827129" name="Picture 18382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69553"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72383"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53EC8B70" wp14:editId="53EC8B7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53EC8B9F" w14:textId="77777777" w:rsidR="007B1C95" w:rsidRDefault="00852E6D" w:rsidP="007B1C95">
                            <w:r w:rsidRPr="0019488C">
                              <w:rPr>
                                <w:noProof/>
                              </w:rPr>
                              <w:drawing>
                                <wp:inline distT="0" distB="0" distL="0" distR="0" wp14:anchorId="53EC8BB0" wp14:editId="53EC8BB1">
                                  <wp:extent cx="2349500" cy="1566333"/>
                                  <wp:effectExtent l="0" t="0" r="0" b="0"/>
                                  <wp:docPr id="1674181816" name="Picture 167418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65768"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24695"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3EC8B72" wp14:editId="53EC8B73">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53EC8BA0" w14:textId="77777777" w:rsidR="007B1C95" w:rsidRPr="00DB74D4" w:rsidRDefault="00852E6D" w:rsidP="007B1C95">
                            <w:r w:rsidRPr="0019488C">
                              <w:rPr>
                                <w:noProof/>
                              </w:rPr>
                              <w:drawing>
                                <wp:inline distT="0" distB="0" distL="0" distR="0" wp14:anchorId="53EC8BB2" wp14:editId="53EC8BB3">
                                  <wp:extent cx="2349500" cy="1566333"/>
                                  <wp:effectExtent l="0" t="0" r="0" b="0"/>
                                  <wp:docPr id="648964128" name="Picture 64896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99437"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1474"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3EC8B74" wp14:editId="53EC8B75">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53EC8BA1" w14:textId="77777777" w:rsidR="007B1C95" w:rsidRPr="00374187" w:rsidRDefault="00852E6D" w:rsidP="007B1C95">
                            <w:pPr>
                              <w:spacing w:line="360" w:lineRule="auto"/>
                              <w:rPr>
                                <w:rFonts w:ascii="Open Sans Regular" w:hAnsi="Open Sans Regular"/>
                                <w:sz w:val="28"/>
                                <w:szCs w:val="32"/>
                              </w:rPr>
                            </w:pPr>
                            <w:r w:rsidRPr="00374187">
                              <w:rPr>
                                <w:rFonts w:ascii="Open Sans Regular" w:hAnsi="Open Sans Regular"/>
                                <w:sz w:val="28"/>
                                <w:szCs w:val="32"/>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53EC8B76" wp14:editId="53EC8B77">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53EC8BA2" w14:textId="77777777" w:rsidR="007B1C95" w:rsidRPr="00374187" w:rsidRDefault="00852E6D"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53EC8B78" wp14:editId="53EC8B79">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53EC8BA3" w14:textId="77777777" w:rsidR="007B1C95" w:rsidRPr="00374187" w:rsidRDefault="00852E6D"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53EC8B20" w14:textId="77777777" w:rsidR="005A2BCB" w:rsidRDefault="00852E6D">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53EC8B7A" wp14:editId="53EC8B7B">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3EC8BA4" w14:textId="77777777" w:rsidR="00B96598" w:rsidRPr="00DB74D4" w:rsidRDefault="00852E6D" w:rsidP="00B96598">
                            <w:r w:rsidRPr="00AE125E">
                              <w:rPr>
                                <w:noProof/>
                              </w:rPr>
                              <w:drawing>
                                <wp:inline distT="0" distB="0" distL="0" distR="0" wp14:anchorId="53EC8BB4" wp14:editId="53EC8BB5">
                                  <wp:extent cx="3657600" cy="2438400"/>
                                  <wp:effectExtent l="0" t="0" r="0" b="0"/>
                                  <wp:docPr id="365873251" name="Picture 36587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73984"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33557"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3EC8B7C" wp14:editId="53EC8B7D">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3EC8BA5" w14:textId="77777777" w:rsidR="00B96598" w:rsidRPr="00DB74D4" w:rsidRDefault="00852E6D" w:rsidP="00B96598">
                            <w:r w:rsidRPr="00AE125E">
                              <w:rPr>
                                <w:noProof/>
                              </w:rPr>
                              <w:drawing>
                                <wp:inline distT="0" distB="0" distL="0" distR="0" wp14:anchorId="53EC8BB6" wp14:editId="53EC8BB7">
                                  <wp:extent cx="3657600" cy="2438400"/>
                                  <wp:effectExtent l="0" t="0" r="0" b="0"/>
                                  <wp:docPr id="1652806977" name="Picture 165280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60673"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56256"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3EC8B7E" wp14:editId="53EC8B7F">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3EC8BA6" w14:textId="77777777" w:rsidR="00B96598" w:rsidRPr="00DB74D4" w:rsidRDefault="00852E6D" w:rsidP="00B96598">
                            <w:r w:rsidRPr="00AC3A71">
                              <w:rPr>
                                <w:noProof/>
                              </w:rPr>
                              <w:drawing>
                                <wp:inline distT="0" distB="0" distL="0" distR="0" wp14:anchorId="53EC8BB8" wp14:editId="53EC8BB9">
                                  <wp:extent cx="3657600" cy="2438400"/>
                                  <wp:effectExtent l="0" t="0" r="0" b="0"/>
                                  <wp:docPr id="1874152088" name="Picture 187415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2292"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68386"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3EC8B80" wp14:editId="53EC8B8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3EC8BA7" w14:textId="77777777" w:rsidR="00B96598" w:rsidRPr="00DB74D4" w:rsidRDefault="00852E6D" w:rsidP="00B96598">
                            <w:r w:rsidRPr="00AC3A71">
                              <w:rPr>
                                <w:noProof/>
                              </w:rPr>
                              <w:drawing>
                                <wp:inline distT="0" distB="0" distL="0" distR="0" wp14:anchorId="53EC8BBA" wp14:editId="53EC8BBB">
                                  <wp:extent cx="3657600" cy="2438400"/>
                                  <wp:effectExtent l="0" t="0" r="0" b="0"/>
                                  <wp:docPr id="391892854" name="Picture 39189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79526" name=""/>
                                          <pic:cNvPicPr>
                                            <a:picLocks noChangeAspect="1"/>
                                          </pic:cNvPicPr>
                                        </pic:nvPicPr>
                                        <pic:blipFill>
                                          <a:blip r:embed="rId2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84887" name=""/>
                                  <pic:cNvPicPr>
                                    <a:picLocks noChangeAspect="1"/>
                                  </pic:cNvPicPr>
                                </pic:nvPicPr>
                                <pic:blipFill>
                                  <a:blip xmlns:r="http://schemas.openxmlformats.org/officeDocument/2006/relationships" r:embed="rId2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3EC8B82" wp14:editId="53EC8B83">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3EC8BA8" w14:textId="77777777" w:rsidR="00AC3A71" w:rsidRDefault="00852E6D">
                            <w:r w:rsidRPr="00AC3A71">
                              <w:rPr>
                                <w:noProof/>
                              </w:rPr>
                              <w:drawing>
                                <wp:inline distT="0" distB="0" distL="0" distR="0" wp14:anchorId="53EC8BBC" wp14:editId="53EC8BBD">
                                  <wp:extent cx="3657600" cy="2438400"/>
                                  <wp:effectExtent l="0" t="0" r="0" b="0"/>
                                  <wp:docPr id="272546792" name="Picture 27254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33630" name=""/>
                                          <pic:cNvPicPr>
                                            <a:picLocks noChangeAspect="1"/>
                                          </pic:cNvPicPr>
                                        </pic:nvPicPr>
                                        <pic:blipFill>
                                          <a:blip r:embed="rId3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53107" name=""/>
                                  <pic:cNvPicPr>
                                    <a:picLocks noChangeAspect="1"/>
                                  </pic:cNvPicPr>
                                </pic:nvPicPr>
                                <pic:blipFill>
                                  <a:blip xmlns:r="http://schemas.openxmlformats.org/officeDocument/2006/relationships" r:embed="rId3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3EC8B84" wp14:editId="53EC8B85">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3EC8BA9" w14:textId="77777777" w:rsidR="00B96598" w:rsidRPr="00DB74D4" w:rsidRDefault="00852E6D" w:rsidP="00B96598">
                            <w:r w:rsidRPr="00AC3A71">
                              <w:rPr>
                                <w:noProof/>
                              </w:rPr>
                              <w:drawing>
                                <wp:inline distT="0" distB="0" distL="0" distR="0" wp14:anchorId="53EC8BBE" wp14:editId="53EC8BBF">
                                  <wp:extent cx="3657600" cy="2438400"/>
                                  <wp:effectExtent l="0" t="0" r="0" b="0"/>
                                  <wp:docPr id="1869944995" name="Picture 186994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32198" name=""/>
                                          <pic:cNvPicPr>
                                            <a:picLocks noChangeAspect="1"/>
                                          </pic:cNvPicPr>
                                        </pic:nvPicPr>
                                        <pic:blipFill>
                                          <a:blip r:embed="rId3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32801" name=""/>
                                  <pic:cNvPicPr>
                                    <a:picLocks noChangeAspect="1"/>
                                  </pic:cNvPicPr>
                                </pic:nvPicPr>
                                <pic:blipFill>
                                  <a:blip xmlns:r="http://schemas.openxmlformats.org/officeDocument/2006/relationships" r:embed="rId3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3EC8B86" wp14:editId="53EC8B87">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3EC8BAA" w14:textId="77777777" w:rsidR="003543B5" w:rsidRPr="00DB74D4" w:rsidRDefault="00852E6D" w:rsidP="003543B5">
                            <w:r w:rsidRPr="00AC3A71">
                              <w:rPr>
                                <w:noProof/>
                              </w:rPr>
                              <w:drawing>
                                <wp:inline distT="0" distB="0" distL="0" distR="0" wp14:anchorId="53EC8BC0" wp14:editId="53EC8BC1">
                                  <wp:extent cx="3657600" cy="2438400"/>
                                  <wp:effectExtent l="0" t="0" r="0" b="0"/>
                                  <wp:docPr id="1859306117" name="Picture 185930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78808" name=""/>
                                          <pic:cNvPicPr>
                                            <a:picLocks noChangeAspect="1"/>
                                          </pic:cNvPicPr>
                                        </pic:nvPicPr>
                                        <pic:blipFill>
                                          <a:blip r:embed="rId3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481" name=""/>
                                  <pic:cNvPicPr>
                                    <a:picLocks noChangeAspect="1"/>
                                  </pic:cNvPicPr>
                                </pic:nvPicPr>
                                <pic:blipFill>
                                  <a:blip xmlns:r="http://schemas.openxmlformats.org/officeDocument/2006/relationships" r:embed="rId3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3EC8B88" wp14:editId="53EC8B89">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53EC8BAB" w14:textId="77777777" w:rsidR="003543B5" w:rsidRPr="00DB74D4" w:rsidRDefault="00852E6D" w:rsidP="003543B5">
                            <w:r w:rsidRPr="00AC3A71">
                              <w:rPr>
                                <w:noProof/>
                              </w:rPr>
                              <w:drawing>
                                <wp:inline distT="0" distB="0" distL="0" distR="0" wp14:anchorId="53EC8BC2" wp14:editId="53EC8BC3">
                                  <wp:extent cx="3657600" cy="2438400"/>
                                  <wp:effectExtent l="0" t="0" r="0" b="0"/>
                                  <wp:docPr id="1499972948" name="Picture 149997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65550" name=""/>
                                          <pic:cNvPicPr>
                                            <a:picLocks noChangeAspect="1"/>
                                          </pic:cNvPicPr>
                                        </pic:nvPicPr>
                                        <pic:blipFill>
                                          <a:blip r:embed="rId3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03990" name=""/>
                                  <pic:cNvPicPr>
                                    <a:picLocks noChangeAspect="1"/>
                                  </pic:cNvPicPr>
                                </pic:nvPicPr>
                                <pic:blipFill>
                                  <a:blip xmlns:r="http://schemas.openxmlformats.org/officeDocument/2006/relationships" r:embed="rId3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53EC8B21"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3624CC" w14:paraId="53EC8B25" w14:textId="77777777" w:rsidTr="00DB7914">
        <w:trPr>
          <w:trHeight w:val="576"/>
        </w:trPr>
        <w:tc>
          <w:tcPr>
            <w:tcW w:w="5000" w:type="pct"/>
          </w:tcPr>
          <w:p w14:paraId="53EC8B22" w14:textId="77777777" w:rsidR="008F0587" w:rsidRPr="008F0587" w:rsidRDefault="00852E6D" w:rsidP="00E52A93">
            <w:pPr>
              <w:rPr>
                <w:rFonts w:ascii="Open Sans" w:hAnsi="Open Sans" w:cs="Open Sans"/>
                <w:b/>
                <w:bCs/>
              </w:rPr>
            </w:pPr>
            <w:r w:rsidRPr="008F0587">
              <w:rPr>
                <w:rFonts w:ascii="Open Sans" w:hAnsi="Open Sans" w:cs="Open Sans"/>
                <w:b/>
                <w:bCs/>
              </w:rPr>
              <w:lastRenderedPageBreak/>
              <w:t xml:space="preserve">Communal Hallway </w:t>
            </w:r>
          </w:p>
          <w:p w14:paraId="53EC8B23" w14:textId="77777777" w:rsidR="008F0587" w:rsidRDefault="00852E6D" w:rsidP="00E52A93">
            <w:pPr>
              <w:spacing w:line="259" w:lineRule="auto"/>
              <w:rPr>
                <w:rFonts w:ascii="Open Sans" w:hAnsi="Open Sans" w:cs="Open Sans"/>
              </w:rPr>
            </w:pPr>
            <w:r w:rsidRPr="008F0587">
              <w:rPr>
                <w:rFonts w:ascii="Open Sans" w:hAnsi="Open Sans" w:cs="Open Sans"/>
              </w:rPr>
              <w:t xml:space="preserve">Via front entrance door.  Stairs and </w:t>
            </w:r>
            <w:proofErr w:type="gramStart"/>
            <w:r w:rsidRPr="008F0587">
              <w:rPr>
                <w:rFonts w:ascii="Open Sans" w:hAnsi="Open Sans" w:cs="Open Sans"/>
              </w:rPr>
              <w:t>lift</w:t>
            </w:r>
            <w:proofErr w:type="gramEnd"/>
            <w:r w:rsidRPr="008F0587">
              <w:rPr>
                <w:rFonts w:ascii="Open Sans" w:hAnsi="Open Sans" w:cs="Open Sans"/>
              </w:rPr>
              <w:t xml:space="preserve"> to all floors.</w:t>
            </w:r>
          </w:p>
          <w:p w14:paraId="53EC8B24" w14:textId="77777777" w:rsidR="00C03FE5" w:rsidRPr="008F0587" w:rsidRDefault="00C03FE5" w:rsidP="00E52A93">
            <w:pPr>
              <w:spacing w:line="259" w:lineRule="auto"/>
              <w:rPr>
                <w:rFonts w:ascii="Open Sans" w:hAnsi="Open Sans" w:cs="Open Sans"/>
                <w:b/>
                <w:bCs/>
              </w:rPr>
            </w:pPr>
          </w:p>
        </w:tc>
      </w:tr>
      <w:tr w:rsidR="003624CC" w14:paraId="53EC8B29" w14:textId="77777777" w:rsidTr="00DB7914">
        <w:trPr>
          <w:trHeight w:val="576"/>
        </w:trPr>
        <w:tc>
          <w:tcPr>
            <w:tcW w:w="5000" w:type="pct"/>
          </w:tcPr>
          <w:p w14:paraId="53EC8B26" w14:textId="77777777" w:rsidR="008F0587" w:rsidRPr="008F0587" w:rsidRDefault="00852E6D" w:rsidP="00E52A93">
            <w:pPr>
              <w:rPr>
                <w:rFonts w:ascii="Open Sans" w:hAnsi="Open Sans" w:cs="Open Sans"/>
                <w:b/>
                <w:bCs/>
              </w:rPr>
            </w:pPr>
            <w:r w:rsidRPr="008F0587">
              <w:rPr>
                <w:rFonts w:ascii="Open Sans" w:hAnsi="Open Sans" w:cs="Open Sans"/>
                <w:b/>
                <w:bCs/>
              </w:rPr>
              <w:t xml:space="preserve">Private Hallway </w:t>
            </w:r>
          </w:p>
          <w:p w14:paraId="53EC8B27" w14:textId="77777777" w:rsidR="008F0587" w:rsidRDefault="00852E6D" w:rsidP="00E52A93">
            <w:pPr>
              <w:spacing w:line="259" w:lineRule="auto"/>
              <w:rPr>
                <w:rFonts w:ascii="Open Sans" w:hAnsi="Open Sans" w:cs="Open Sans"/>
              </w:rPr>
            </w:pPr>
            <w:r w:rsidRPr="008F0587">
              <w:rPr>
                <w:rFonts w:ascii="Open Sans" w:hAnsi="Open Sans" w:cs="Open Sans"/>
              </w:rPr>
              <w:t>Via front entrance door. Secure entry phone system. Storage cupboard.</w:t>
            </w:r>
          </w:p>
          <w:p w14:paraId="53EC8B28" w14:textId="77777777" w:rsidR="00C03FE5" w:rsidRPr="008F0587" w:rsidRDefault="00C03FE5" w:rsidP="00E52A93">
            <w:pPr>
              <w:spacing w:line="259" w:lineRule="auto"/>
              <w:rPr>
                <w:rFonts w:ascii="Open Sans" w:hAnsi="Open Sans" w:cs="Open Sans"/>
                <w:b/>
                <w:bCs/>
              </w:rPr>
            </w:pPr>
          </w:p>
        </w:tc>
      </w:tr>
      <w:tr w:rsidR="003624CC" w14:paraId="53EC8B2D" w14:textId="77777777" w:rsidTr="00DB7914">
        <w:trPr>
          <w:trHeight w:val="576"/>
        </w:trPr>
        <w:tc>
          <w:tcPr>
            <w:tcW w:w="5000" w:type="pct"/>
          </w:tcPr>
          <w:p w14:paraId="53EC8B2A" w14:textId="77777777" w:rsidR="008F0587" w:rsidRPr="008F0587" w:rsidRDefault="00852E6D" w:rsidP="00E52A93">
            <w:pPr>
              <w:rPr>
                <w:rFonts w:ascii="Open Sans" w:hAnsi="Open Sans" w:cs="Open Sans"/>
                <w:b/>
                <w:bCs/>
              </w:rPr>
            </w:pPr>
            <w:r w:rsidRPr="008F0587">
              <w:rPr>
                <w:rFonts w:ascii="Open Sans" w:hAnsi="Open Sans" w:cs="Open Sans"/>
                <w:b/>
                <w:bCs/>
              </w:rPr>
              <w:t>Open Plan Living Room/Kitchen 4.07m (13'4</w:t>
            </w:r>
            <w:proofErr w:type="gramStart"/>
            <w:r w:rsidRPr="008F0587">
              <w:rPr>
                <w:rFonts w:ascii="Open Sans" w:hAnsi="Open Sans" w:cs="Open Sans"/>
                <w:b/>
                <w:bCs/>
              </w:rPr>
              <w:t>)  x</w:t>
            </w:r>
            <w:proofErr w:type="gramEnd"/>
            <w:r w:rsidRPr="008F0587">
              <w:rPr>
                <w:rFonts w:ascii="Open Sans" w:hAnsi="Open Sans" w:cs="Open Sans"/>
                <w:b/>
                <w:bCs/>
              </w:rPr>
              <w:t xml:space="preserve"> 8.08m (26'6) </w:t>
            </w:r>
          </w:p>
          <w:p w14:paraId="53EC8B2B" w14:textId="77777777" w:rsidR="008F0587" w:rsidRDefault="00852E6D" w:rsidP="00E52A93">
            <w:pPr>
              <w:spacing w:line="259" w:lineRule="auto"/>
              <w:rPr>
                <w:rFonts w:ascii="Open Sans" w:hAnsi="Open Sans" w:cs="Open Sans"/>
              </w:rPr>
            </w:pPr>
            <w:r w:rsidRPr="008F0587">
              <w:rPr>
                <w:rFonts w:ascii="Open Sans" w:hAnsi="Open Sans" w:cs="Open Sans"/>
              </w:rPr>
              <w:t xml:space="preserve">Good sized open plan living area with floor to ceiling windows and two balconies with panoramic views overlooking the River Aire and communal gardens. The room has laminate flooring throughout, two gas central heating radiators and inset ceiling spotlights.  </w:t>
            </w:r>
          </w:p>
          <w:p w14:paraId="53EC8B2C" w14:textId="77777777" w:rsidR="00C03FE5" w:rsidRPr="008F0587" w:rsidRDefault="00C03FE5" w:rsidP="00E52A93">
            <w:pPr>
              <w:spacing w:line="259" w:lineRule="auto"/>
              <w:rPr>
                <w:rFonts w:ascii="Open Sans" w:hAnsi="Open Sans" w:cs="Open Sans"/>
                <w:b/>
                <w:bCs/>
              </w:rPr>
            </w:pPr>
          </w:p>
        </w:tc>
      </w:tr>
      <w:tr w:rsidR="003624CC" w14:paraId="53EC8B31" w14:textId="77777777" w:rsidTr="00DB7914">
        <w:trPr>
          <w:trHeight w:val="576"/>
        </w:trPr>
        <w:tc>
          <w:tcPr>
            <w:tcW w:w="5000" w:type="pct"/>
          </w:tcPr>
          <w:p w14:paraId="53EC8B2E" w14:textId="77777777" w:rsidR="008F0587" w:rsidRPr="008F0587" w:rsidRDefault="00852E6D" w:rsidP="00E52A93">
            <w:pPr>
              <w:rPr>
                <w:rFonts w:ascii="Open Sans" w:hAnsi="Open Sans" w:cs="Open Sans"/>
                <w:b/>
                <w:bCs/>
              </w:rPr>
            </w:pPr>
            <w:r w:rsidRPr="008F0587">
              <w:rPr>
                <w:rFonts w:ascii="Open Sans" w:hAnsi="Open Sans" w:cs="Open Sans"/>
                <w:b/>
                <w:bCs/>
              </w:rPr>
              <w:t xml:space="preserve">Kitchen </w:t>
            </w:r>
          </w:p>
          <w:p w14:paraId="53EC8B2F" w14:textId="77777777" w:rsidR="008F0587" w:rsidRDefault="00852E6D" w:rsidP="00E52A93">
            <w:pPr>
              <w:spacing w:line="259" w:lineRule="auto"/>
              <w:rPr>
                <w:rFonts w:ascii="Open Sans" w:hAnsi="Open Sans" w:cs="Open Sans"/>
              </w:rPr>
            </w:pPr>
            <w:r w:rsidRPr="008F0587">
              <w:rPr>
                <w:rFonts w:ascii="Open Sans" w:hAnsi="Open Sans" w:cs="Open Sans"/>
              </w:rPr>
              <w:t xml:space="preserve">This </w:t>
            </w:r>
            <w:proofErr w:type="gramStart"/>
            <w:r w:rsidRPr="008F0587">
              <w:rPr>
                <w:rFonts w:ascii="Open Sans" w:hAnsi="Open Sans" w:cs="Open Sans"/>
              </w:rPr>
              <w:t>open plan</w:t>
            </w:r>
            <w:proofErr w:type="gramEnd"/>
            <w:r w:rsidRPr="008F0587">
              <w:rPr>
                <w:rFonts w:ascii="Open Sans" w:hAnsi="Open Sans" w:cs="Open Sans"/>
              </w:rPr>
              <w:t xml:space="preserve"> kitchen has a range of fitted base and wall units and integrated appliances </w:t>
            </w:r>
            <w:proofErr w:type="gramStart"/>
            <w:r w:rsidRPr="008F0587">
              <w:rPr>
                <w:rFonts w:ascii="Open Sans" w:hAnsi="Open Sans" w:cs="Open Sans"/>
              </w:rPr>
              <w:t>include;</w:t>
            </w:r>
            <w:proofErr w:type="gramEnd"/>
            <w:r w:rsidRPr="008F0587">
              <w:rPr>
                <w:rFonts w:ascii="Open Sans" w:hAnsi="Open Sans" w:cs="Open Sans"/>
              </w:rPr>
              <w:t xml:space="preserve"> integrated fridge/freezer, dishwasher, washing machine. Electric oven with four ring gas hob and extractor above. Stainless steel </w:t>
            </w:r>
            <w:proofErr w:type="gramStart"/>
            <w:r w:rsidRPr="008F0587">
              <w:rPr>
                <w:rFonts w:ascii="Open Sans" w:hAnsi="Open Sans" w:cs="Open Sans"/>
              </w:rPr>
              <w:t>sink</w:t>
            </w:r>
            <w:proofErr w:type="gramEnd"/>
            <w:r w:rsidRPr="008F0587">
              <w:rPr>
                <w:rFonts w:ascii="Open Sans" w:hAnsi="Open Sans" w:cs="Open Sans"/>
              </w:rPr>
              <w:t xml:space="preserve"> with mixer </w:t>
            </w:r>
            <w:proofErr w:type="gramStart"/>
            <w:r w:rsidRPr="008F0587">
              <w:rPr>
                <w:rFonts w:ascii="Open Sans" w:hAnsi="Open Sans" w:cs="Open Sans"/>
              </w:rPr>
              <w:t>tap</w:t>
            </w:r>
            <w:proofErr w:type="gramEnd"/>
            <w:r w:rsidRPr="008F0587">
              <w:rPr>
                <w:rFonts w:ascii="Open Sans" w:hAnsi="Open Sans" w:cs="Open Sans"/>
              </w:rPr>
              <w:t xml:space="preserve"> and drainer.</w:t>
            </w:r>
          </w:p>
          <w:p w14:paraId="53EC8B30" w14:textId="77777777" w:rsidR="00C03FE5" w:rsidRPr="008F0587" w:rsidRDefault="00C03FE5" w:rsidP="00E52A93">
            <w:pPr>
              <w:spacing w:line="259" w:lineRule="auto"/>
              <w:rPr>
                <w:rFonts w:ascii="Open Sans" w:hAnsi="Open Sans" w:cs="Open Sans"/>
                <w:b/>
                <w:bCs/>
              </w:rPr>
            </w:pPr>
          </w:p>
        </w:tc>
      </w:tr>
      <w:tr w:rsidR="003624CC" w14:paraId="53EC8B35" w14:textId="77777777" w:rsidTr="00DB7914">
        <w:trPr>
          <w:trHeight w:val="576"/>
        </w:trPr>
        <w:tc>
          <w:tcPr>
            <w:tcW w:w="5000" w:type="pct"/>
          </w:tcPr>
          <w:p w14:paraId="53EC8B32" w14:textId="77777777" w:rsidR="008F0587" w:rsidRPr="008F0587" w:rsidRDefault="00852E6D" w:rsidP="00E52A93">
            <w:pPr>
              <w:rPr>
                <w:rFonts w:ascii="Open Sans" w:hAnsi="Open Sans" w:cs="Open Sans"/>
                <w:b/>
                <w:bCs/>
              </w:rPr>
            </w:pPr>
            <w:r w:rsidRPr="008F0587">
              <w:rPr>
                <w:rFonts w:ascii="Open Sans" w:hAnsi="Open Sans" w:cs="Open Sans"/>
                <w:b/>
                <w:bCs/>
              </w:rPr>
              <w:t>Bedroom One 2.59m (8'6</w:t>
            </w:r>
            <w:proofErr w:type="gramStart"/>
            <w:r w:rsidRPr="008F0587">
              <w:rPr>
                <w:rFonts w:ascii="Open Sans" w:hAnsi="Open Sans" w:cs="Open Sans"/>
                <w:b/>
                <w:bCs/>
              </w:rPr>
              <w:t>)  x</w:t>
            </w:r>
            <w:proofErr w:type="gramEnd"/>
            <w:r w:rsidRPr="008F0587">
              <w:rPr>
                <w:rFonts w:ascii="Open Sans" w:hAnsi="Open Sans" w:cs="Open Sans"/>
                <w:b/>
                <w:bCs/>
              </w:rPr>
              <w:t xml:space="preserve"> 4.24m (13'11) </w:t>
            </w:r>
          </w:p>
          <w:p w14:paraId="53EC8B33" w14:textId="77777777" w:rsidR="008F0587" w:rsidRDefault="00852E6D" w:rsidP="00E52A93">
            <w:pPr>
              <w:spacing w:line="259" w:lineRule="auto"/>
              <w:rPr>
                <w:rFonts w:ascii="Open Sans" w:hAnsi="Open Sans" w:cs="Open Sans"/>
              </w:rPr>
            </w:pPr>
            <w:r w:rsidRPr="008F0587">
              <w:rPr>
                <w:rFonts w:ascii="Open Sans" w:hAnsi="Open Sans" w:cs="Open Sans"/>
              </w:rPr>
              <w:t>Double bedroom with double glazed window. Gas central heating radiator.</w:t>
            </w:r>
          </w:p>
          <w:p w14:paraId="53EC8B34" w14:textId="77777777" w:rsidR="00C03FE5" w:rsidRPr="008F0587" w:rsidRDefault="00C03FE5" w:rsidP="00E52A93">
            <w:pPr>
              <w:spacing w:line="259" w:lineRule="auto"/>
              <w:rPr>
                <w:rFonts w:ascii="Open Sans" w:hAnsi="Open Sans" w:cs="Open Sans"/>
                <w:b/>
                <w:bCs/>
              </w:rPr>
            </w:pPr>
          </w:p>
        </w:tc>
      </w:tr>
      <w:tr w:rsidR="003624CC" w14:paraId="53EC8B39" w14:textId="77777777" w:rsidTr="00DB7914">
        <w:trPr>
          <w:trHeight w:val="576"/>
        </w:trPr>
        <w:tc>
          <w:tcPr>
            <w:tcW w:w="5000" w:type="pct"/>
          </w:tcPr>
          <w:p w14:paraId="53EC8B36" w14:textId="77777777" w:rsidR="008F0587" w:rsidRPr="008F0587" w:rsidRDefault="00852E6D" w:rsidP="00E52A93">
            <w:pPr>
              <w:rPr>
                <w:rFonts w:ascii="Open Sans" w:hAnsi="Open Sans" w:cs="Open Sans"/>
                <w:b/>
                <w:bCs/>
              </w:rPr>
            </w:pPr>
            <w:r w:rsidRPr="008F0587">
              <w:rPr>
                <w:rFonts w:ascii="Open Sans" w:hAnsi="Open Sans" w:cs="Open Sans"/>
                <w:b/>
                <w:bCs/>
              </w:rPr>
              <w:t xml:space="preserve">En-Suite Shower Room </w:t>
            </w:r>
          </w:p>
          <w:p w14:paraId="53EC8B37" w14:textId="77777777" w:rsidR="008F0587" w:rsidRDefault="00852E6D" w:rsidP="00E52A93">
            <w:pPr>
              <w:spacing w:line="259" w:lineRule="auto"/>
              <w:rPr>
                <w:rFonts w:ascii="Open Sans" w:hAnsi="Open Sans" w:cs="Open Sans"/>
              </w:rPr>
            </w:pPr>
            <w:r w:rsidRPr="008F0587">
              <w:rPr>
                <w:rFonts w:ascii="Open Sans" w:hAnsi="Open Sans" w:cs="Open Sans"/>
              </w:rPr>
              <w:t xml:space="preserve">Three-piece </w:t>
            </w:r>
            <w:proofErr w:type="spellStart"/>
            <w:r w:rsidRPr="008F0587">
              <w:rPr>
                <w:rFonts w:ascii="Open Sans" w:hAnsi="Open Sans" w:cs="Open Sans"/>
              </w:rPr>
              <w:t>suite</w:t>
            </w:r>
            <w:proofErr w:type="spellEnd"/>
            <w:r w:rsidRPr="008F0587">
              <w:rPr>
                <w:rFonts w:ascii="Open Sans" w:hAnsi="Open Sans" w:cs="Open Sans"/>
              </w:rPr>
              <w:t xml:space="preserve"> in white comprising integrated W.C, basin and shower with glass door. Black tiled walls. Stainless steel towel rail. Recessed mirror shelving unit. Shaver point.</w:t>
            </w:r>
          </w:p>
          <w:p w14:paraId="53EC8B38" w14:textId="77777777" w:rsidR="00C03FE5" w:rsidRPr="008F0587" w:rsidRDefault="00C03FE5" w:rsidP="00E52A93">
            <w:pPr>
              <w:spacing w:line="259" w:lineRule="auto"/>
              <w:rPr>
                <w:rFonts w:ascii="Open Sans" w:hAnsi="Open Sans" w:cs="Open Sans"/>
                <w:b/>
                <w:bCs/>
              </w:rPr>
            </w:pPr>
          </w:p>
        </w:tc>
      </w:tr>
      <w:tr w:rsidR="003624CC" w14:paraId="53EC8B3D" w14:textId="77777777" w:rsidTr="00DB7914">
        <w:trPr>
          <w:trHeight w:val="576"/>
        </w:trPr>
        <w:tc>
          <w:tcPr>
            <w:tcW w:w="5000" w:type="pct"/>
          </w:tcPr>
          <w:p w14:paraId="53EC8B3A" w14:textId="77777777" w:rsidR="008F0587" w:rsidRPr="008F0587" w:rsidRDefault="00852E6D" w:rsidP="00E52A93">
            <w:pPr>
              <w:rPr>
                <w:rFonts w:ascii="Open Sans" w:hAnsi="Open Sans" w:cs="Open Sans"/>
                <w:b/>
                <w:bCs/>
              </w:rPr>
            </w:pPr>
            <w:r w:rsidRPr="008F0587">
              <w:rPr>
                <w:rFonts w:ascii="Open Sans" w:hAnsi="Open Sans" w:cs="Open Sans"/>
                <w:b/>
                <w:bCs/>
              </w:rPr>
              <w:t>Bedroom Two 2.87m (9'5</w:t>
            </w:r>
            <w:proofErr w:type="gramStart"/>
            <w:r w:rsidRPr="008F0587">
              <w:rPr>
                <w:rFonts w:ascii="Open Sans" w:hAnsi="Open Sans" w:cs="Open Sans"/>
                <w:b/>
                <w:bCs/>
              </w:rPr>
              <w:t>)  x</w:t>
            </w:r>
            <w:proofErr w:type="gramEnd"/>
            <w:r w:rsidRPr="008F0587">
              <w:rPr>
                <w:rFonts w:ascii="Open Sans" w:hAnsi="Open Sans" w:cs="Open Sans"/>
                <w:b/>
                <w:bCs/>
              </w:rPr>
              <w:t xml:space="preserve"> 3.43m (11'3) </w:t>
            </w:r>
          </w:p>
          <w:p w14:paraId="53EC8B3B" w14:textId="77777777" w:rsidR="008F0587" w:rsidRDefault="00852E6D" w:rsidP="00E52A93">
            <w:pPr>
              <w:spacing w:line="259" w:lineRule="auto"/>
              <w:rPr>
                <w:rFonts w:ascii="Open Sans" w:hAnsi="Open Sans" w:cs="Open Sans"/>
              </w:rPr>
            </w:pPr>
            <w:r w:rsidRPr="008F0587">
              <w:rPr>
                <w:rFonts w:ascii="Open Sans" w:hAnsi="Open Sans" w:cs="Open Sans"/>
              </w:rPr>
              <w:t>Second double bedroom with double glazed window. Gas central heating radiator.</w:t>
            </w:r>
          </w:p>
          <w:p w14:paraId="53EC8B3C" w14:textId="77777777" w:rsidR="00C03FE5" w:rsidRPr="008F0587" w:rsidRDefault="00C03FE5" w:rsidP="00E52A93">
            <w:pPr>
              <w:spacing w:line="259" w:lineRule="auto"/>
              <w:rPr>
                <w:rFonts w:ascii="Open Sans" w:hAnsi="Open Sans" w:cs="Open Sans"/>
                <w:b/>
                <w:bCs/>
              </w:rPr>
            </w:pPr>
          </w:p>
        </w:tc>
      </w:tr>
      <w:tr w:rsidR="003624CC" w14:paraId="53EC8B41" w14:textId="77777777" w:rsidTr="00DB7914">
        <w:trPr>
          <w:trHeight w:val="576"/>
        </w:trPr>
        <w:tc>
          <w:tcPr>
            <w:tcW w:w="5000" w:type="pct"/>
          </w:tcPr>
          <w:p w14:paraId="53EC8B3E" w14:textId="77777777" w:rsidR="008F0587" w:rsidRPr="008F0587" w:rsidRDefault="00852E6D" w:rsidP="00E52A93">
            <w:pPr>
              <w:rPr>
                <w:rFonts w:ascii="Open Sans" w:hAnsi="Open Sans" w:cs="Open Sans"/>
                <w:b/>
                <w:bCs/>
              </w:rPr>
            </w:pPr>
            <w:r w:rsidRPr="008F0587">
              <w:rPr>
                <w:rFonts w:ascii="Open Sans" w:hAnsi="Open Sans" w:cs="Open Sans"/>
                <w:b/>
                <w:bCs/>
              </w:rPr>
              <w:t>Bathroom m (</w:t>
            </w:r>
            <w:proofErr w:type="gramStart"/>
            <w:r w:rsidRPr="008F0587">
              <w:rPr>
                <w:rFonts w:ascii="Open Sans" w:hAnsi="Open Sans" w:cs="Open Sans"/>
                <w:b/>
                <w:bCs/>
              </w:rPr>
              <w:t>')  x</w:t>
            </w:r>
            <w:proofErr w:type="gramEnd"/>
            <w:r w:rsidRPr="008F0587">
              <w:rPr>
                <w:rFonts w:ascii="Open Sans" w:hAnsi="Open Sans" w:cs="Open Sans"/>
                <w:b/>
                <w:bCs/>
              </w:rPr>
              <w:t xml:space="preserve"> 3.43m (11'3) </w:t>
            </w:r>
          </w:p>
          <w:p w14:paraId="53EC8B3F" w14:textId="77777777" w:rsidR="008F0587" w:rsidRDefault="00852E6D" w:rsidP="00E52A93">
            <w:pPr>
              <w:spacing w:line="259" w:lineRule="auto"/>
              <w:rPr>
                <w:rFonts w:ascii="Open Sans" w:hAnsi="Open Sans" w:cs="Open Sans"/>
              </w:rPr>
            </w:pPr>
            <w:r w:rsidRPr="008F0587">
              <w:rPr>
                <w:rFonts w:ascii="Open Sans" w:hAnsi="Open Sans" w:cs="Open Sans"/>
              </w:rPr>
              <w:t xml:space="preserve">White </w:t>
            </w:r>
            <w:proofErr w:type="gramStart"/>
            <w:r w:rsidRPr="008F0587">
              <w:rPr>
                <w:rFonts w:ascii="Open Sans" w:hAnsi="Open Sans" w:cs="Open Sans"/>
              </w:rPr>
              <w:t>three piece</w:t>
            </w:r>
            <w:proofErr w:type="gramEnd"/>
            <w:r w:rsidRPr="008F0587">
              <w:rPr>
                <w:rFonts w:ascii="Open Sans" w:hAnsi="Open Sans" w:cs="Open Sans"/>
              </w:rPr>
              <w:t xml:space="preserve"> suite comprising integrated W.C basin and bath with shower over and glass screen. Part-tiled walls. Stainless steel towel rail. Recessed mirror shelving unit. Shaver point.</w:t>
            </w:r>
          </w:p>
          <w:p w14:paraId="53EC8B40" w14:textId="77777777" w:rsidR="00C03FE5" w:rsidRPr="008F0587" w:rsidRDefault="00C03FE5" w:rsidP="00E52A93">
            <w:pPr>
              <w:spacing w:line="259" w:lineRule="auto"/>
              <w:rPr>
                <w:rFonts w:ascii="Open Sans" w:hAnsi="Open Sans" w:cs="Open Sans"/>
                <w:b/>
                <w:bCs/>
              </w:rPr>
            </w:pPr>
          </w:p>
        </w:tc>
      </w:tr>
      <w:tr w:rsidR="003624CC" w14:paraId="53EC8B45" w14:textId="77777777" w:rsidTr="00DB7914">
        <w:trPr>
          <w:trHeight w:val="576"/>
        </w:trPr>
        <w:tc>
          <w:tcPr>
            <w:tcW w:w="5000" w:type="pct"/>
          </w:tcPr>
          <w:p w14:paraId="53EC8B42" w14:textId="77777777" w:rsidR="008F0587" w:rsidRPr="008F0587" w:rsidRDefault="00852E6D" w:rsidP="00E52A93">
            <w:pPr>
              <w:rPr>
                <w:rFonts w:ascii="Open Sans" w:hAnsi="Open Sans" w:cs="Open Sans"/>
                <w:b/>
                <w:bCs/>
              </w:rPr>
            </w:pPr>
            <w:r w:rsidRPr="008F0587">
              <w:rPr>
                <w:rFonts w:ascii="Open Sans" w:hAnsi="Open Sans" w:cs="Open Sans"/>
                <w:b/>
                <w:bCs/>
              </w:rPr>
              <w:t xml:space="preserve">Parking </w:t>
            </w:r>
          </w:p>
          <w:p w14:paraId="53EC8B43" w14:textId="77777777" w:rsidR="008F0587" w:rsidRDefault="00852E6D" w:rsidP="00E52A93">
            <w:pPr>
              <w:spacing w:line="259" w:lineRule="auto"/>
              <w:rPr>
                <w:rFonts w:ascii="Open Sans" w:hAnsi="Open Sans" w:cs="Open Sans"/>
              </w:rPr>
            </w:pPr>
            <w:r w:rsidRPr="008F0587">
              <w:rPr>
                <w:rFonts w:ascii="Open Sans" w:hAnsi="Open Sans" w:cs="Open Sans"/>
              </w:rPr>
              <w:t>Secure Underground parking.</w:t>
            </w:r>
          </w:p>
          <w:p w14:paraId="53EC8B44" w14:textId="77777777" w:rsidR="00C03FE5" w:rsidRPr="008F0587" w:rsidRDefault="00C03FE5" w:rsidP="00E52A93">
            <w:pPr>
              <w:spacing w:line="259" w:lineRule="auto"/>
              <w:rPr>
                <w:rFonts w:ascii="Open Sans" w:hAnsi="Open Sans" w:cs="Open Sans"/>
                <w:b/>
                <w:bCs/>
              </w:rPr>
            </w:pPr>
          </w:p>
        </w:tc>
      </w:tr>
      <w:tr w:rsidR="003624CC" w14:paraId="53EC8B49" w14:textId="77777777" w:rsidTr="00DB7914">
        <w:trPr>
          <w:trHeight w:val="576"/>
        </w:trPr>
        <w:tc>
          <w:tcPr>
            <w:tcW w:w="5000" w:type="pct"/>
          </w:tcPr>
          <w:p w14:paraId="53EC8B46" w14:textId="77777777" w:rsidR="008F0587" w:rsidRPr="008F0587" w:rsidRDefault="00852E6D" w:rsidP="00E52A93">
            <w:pPr>
              <w:rPr>
                <w:rFonts w:ascii="Open Sans" w:hAnsi="Open Sans" w:cs="Open Sans"/>
                <w:b/>
                <w:bCs/>
              </w:rPr>
            </w:pPr>
            <w:r w:rsidRPr="008F0587">
              <w:rPr>
                <w:rFonts w:ascii="Open Sans" w:hAnsi="Open Sans" w:cs="Open Sans"/>
                <w:b/>
                <w:bCs/>
              </w:rPr>
              <w:t xml:space="preserve">Service Charge </w:t>
            </w:r>
          </w:p>
          <w:p w14:paraId="53EC8B47" w14:textId="77777777" w:rsidR="008F0587" w:rsidRDefault="00852E6D" w:rsidP="00E52A93">
            <w:pPr>
              <w:spacing w:line="259" w:lineRule="auto"/>
              <w:rPr>
                <w:rFonts w:ascii="Open Sans" w:hAnsi="Open Sans" w:cs="Open Sans"/>
              </w:rPr>
            </w:pPr>
            <w:r w:rsidRPr="008F0587">
              <w:rPr>
                <w:rFonts w:ascii="Open Sans" w:hAnsi="Open Sans" w:cs="Open Sans"/>
              </w:rPr>
              <w:t>£843.24 quarterly</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r>
            <w:r w:rsidRPr="008F0587">
              <w:rPr>
                <w:rFonts w:ascii="Open Sans" w:hAnsi="Open Sans" w:cs="Open Sans"/>
              </w:rPr>
              <w:t>Communal electric charge £418.32 per annum.</w:t>
            </w:r>
          </w:p>
          <w:p w14:paraId="53EC8B48" w14:textId="77777777" w:rsidR="00C03FE5" w:rsidRPr="008F0587" w:rsidRDefault="00C03FE5" w:rsidP="00E52A93">
            <w:pPr>
              <w:spacing w:line="259" w:lineRule="auto"/>
              <w:rPr>
                <w:rFonts w:ascii="Open Sans" w:hAnsi="Open Sans" w:cs="Open Sans"/>
                <w:b/>
                <w:bCs/>
              </w:rPr>
            </w:pPr>
          </w:p>
        </w:tc>
      </w:tr>
      <w:tr w:rsidR="003624CC" w14:paraId="53EC8B4D" w14:textId="77777777" w:rsidTr="00DB7914">
        <w:trPr>
          <w:trHeight w:val="576"/>
        </w:trPr>
        <w:tc>
          <w:tcPr>
            <w:tcW w:w="5000" w:type="pct"/>
          </w:tcPr>
          <w:p w14:paraId="53EC8B4A" w14:textId="77777777" w:rsidR="008F0587" w:rsidRPr="008F0587" w:rsidRDefault="00852E6D" w:rsidP="00E52A93">
            <w:pPr>
              <w:rPr>
                <w:rFonts w:ascii="Open Sans" w:hAnsi="Open Sans" w:cs="Open Sans"/>
                <w:b/>
                <w:bCs/>
              </w:rPr>
            </w:pPr>
            <w:r w:rsidRPr="008F0587">
              <w:rPr>
                <w:rFonts w:ascii="Open Sans" w:hAnsi="Open Sans" w:cs="Open Sans"/>
                <w:b/>
                <w:bCs/>
              </w:rPr>
              <w:t xml:space="preserve">Tenure </w:t>
            </w:r>
          </w:p>
          <w:p w14:paraId="53EC8B4B" w14:textId="77777777" w:rsidR="008F0587" w:rsidRDefault="00852E6D" w:rsidP="00E52A93">
            <w:pPr>
              <w:spacing w:line="259" w:lineRule="auto"/>
              <w:rPr>
                <w:rFonts w:ascii="Open Sans" w:hAnsi="Open Sans" w:cs="Open Sans"/>
              </w:rPr>
            </w:pPr>
            <w:r w:rsidRPr="008F0587">
              <w:rPr>
                <w:rFonts w:ascii="Open Sans" w:hAnsi="Open Sans" w:cs="Open Sans"/>
              </w:rPr>
              <w:t>Leasehold - 999 years from 2002</w:t>
            </w:r>
            <w:r w:rsidRPr="008F0587">
              <w:rPr>
                <w:rFonts w:ascii="Open Sans" w:hAnsi="Open Sans" w:cs="Open Sans"/>
              </w:rPr>
              <w:cr/>
            </w:r>
            <w:r w:rsidRPr="008F0587">
              <w:rPr>
                <w:rFonts w:ascii="Open Sans" w:hAnsi="Open Sans" w:cs="Open Sans"/>
              </w:rPr>
              <w:br/>
              <w:t>Ground rent - £315.98 per annum (reviewed every 20 years - next review date 2042)</w:t>
            </w:r>
          </w:p>
          <w:p w14:paraId="53EC8B4C" w14:textId="77777777" w:rsidR="00C03FE5" w:rsidRPr="008F0587" w:rsidRDefault="00C03FE5" w:rsidP="00E52A93">
            <w:pPr>
              <w:spacing w:line="259" w:lineRule="auto"/>
              <w:rPr>
                <w:rFonts w:ascii="Open Sans" w:hAnsi="Open Sans" w:cs="Open Sans"/>
                <w:b/>
                <w:bCs/>
              </w:rPr>
            </w:pPr>
          </w:p>
        </w:tc>
      </w:tr>
      <w:tr w:rsidR="003624CC" w14:paraId="53EC8B51" w14:textId="77777777" w:rsidTr="00DB7914">
        <w:trPr>
          <w:trHeight w:val="576"/>
        </w:trPr>
        <w:tc>
          <w:tcPr>
            <w:tcW w:w="5000" w:type="pct"/>
          </w:tcPr>
          <w:p w14:paraId="53EC8B4E" w14:textId="77777777" w:rsidR="008F0587" w:rsidRPr="008F0587" w:rsidRDefault="00852E6D" w:rsidP="00E52A93">
            <w:pPr>
              <w:rPr>
                <w:rFonts w:ascii="Open Sans" w:hAnsi="Open Sans" w:cs="Open Sans"/>
                <w:b/>
                <w:bCs/>
              </w:rPr>
            </w:pPr>
            <w:r w:rsidRPr="008F0587">
              <w:rPr>
                <w:rFonts w:ascii="Open Sans" w:hAnsi="Open Sans" w:cs="Open Sans"/>
                <w:b/>
                <w:bCs/>
              </w:rPr>
              <w:t xml:space="preserve">Garage </w:t>
            </w:r>
          </w:p>
          <w:p w14:paraId="53EC8B4F" w14:textId="77777777" w:rsidR="008F0587" w:rsidRDefault="008F0587" w:rsidP="00E52A93">
            <w:pPr>
              <w:spacing w:line="259" w:lineRule="auto"/>
              <w:rPr>
                <w:rFonts w:ascii="Open Sans" w:hAnsi="Open Sans" w:cs="Open Sans"/>
              </w:rPr>
            </w:pPr>
          </w:p>
          <w:p w14:paraId="53EC8B50" w14:textId="77777777" w:rsidR="00C03FE5" w:rsidRPr="008F0587" w:rsidRDefault="00C03FE5" w:rsidP="00E52A93">
            <w:pPr>
              <w:spacing w:line="259" w:lineRule="auto"/>
              <w:rPr>
                <w:rFonts w:ascii="Open Sans" w:hAnsi="Open Sans" w:cs="Open Sans"/>
                <w:b/>
                <w:bCs/>
              </w:rPr>
            </w:pPr>
          </w:p>
        </w:tc>
      </w:tr>
    </w:tbl>
    <w:p w14:paraId="53EC8B52" w14:textId="77777777" w:rsidR="008F0587" w:rsidRPr="00156F36" w:rsidRDefault="008F0587" w:rsidP="008F0587">
      <w:pPr>
        <w:rPr>
          <w:rFonts w:ascii="Open Sans" w:hAnsi="Open Sans" w:cs="Open Sans"/>
          <w:b/>
          <w:bCs/>
          <w:sz w:val="2"/>
          <w:szCs w:val="2"/>
        </w:rPr>
      </w:pPr>
    </w:p>
    <w:p w14:paraId="53EC8B53" w14:textId="77777777" w:rsidR="008F0587" w:rsidRPr="00156F36" w:rsidRDefault="008F0587">
      <w:pPr>
        <w:rPr>
          <w:rFonts w:ascii="Open Sans" w:hAnsi="Open Sans" w:cs="Open Sans"/>
          <w:sz w:val="2"/>
          <w:szCs w:val="2"/>
        </w:rPr>
      </w:pPr>
    </w:p>
    <w:p w14:paraId="53EC8B54" w14:textId="77777777" w:rsidR="008F0587" w:rsidRPr="008F0587" w:rsidRDefault="00852E6D"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53EC8B8A" wp14:editId="53EC8B8B">
            <wp:extent cx="3810000" cy="3972236"/>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13742" name=""/>
                    <pic:cNvPicPr>
                      <a:picLocks noChangeAspect="1"/>
                    </pic:cNvPicPr>
                  </pic:nvPicPr>
                  <pic:blipFill>
                    <a:blip r:embed="rId38"/>
                    <a:stretch>
                      <a:fillRect/>
                    </a:stretch>
                  </pic:blipFill>
                  <pic:spPr>
                    <a:xfrm>
                      <a:off x="0" y="0"/>
                      <a:ext cx="3810000" cy="3972236"/>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53EC8B8C" wp14:editId="53EC8B8D">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53EC8B55"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3624CC" w14:paraId="53EC8B5E" w14:textId="77777777" w:rsidTr="00C03FE5">
        <w:tc>
          <w:tcPr>
            <w:tcW w:w="7650" w:type="dxa"/>
          </w:tcPr>
          <w:p w14:paraId="53EC8B56" w14:textId="77777777" w:rsidR="00C03FE5" w:rsidRDefault="00852E6D"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53EC8B57" w14:textId="77777777" w:rsidR="00C03FE5" w:rsidRPr="00156F36" w:rsidRDefault="00C03FE5" w:rsidP="00C03FE5">
            <w:pPr>
              <w:rPr>
                <w:rFonts w:ascii="Open Sans" w:hAnsi="Open Sans" w:cs="Open Sans"/>
                <w:b/>
                <w:bCs/>
                <w:sz w:val="10"/>
                <w:szCs w:val="10"/>
              </w:rPr>
            </w:pPr>
          </w:p>
          <w:p w14:paraId="53EC8B58" w14:textId="77777777" w:rsidR="00B66951" w:rsidRDefault="00852E6D"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5061</w:t>
            </w:r>
          </w:p>
          <w:p w14:paraId="53EC8B59" w14:textId="77777777" w:rsidR="00B66951" w:rsidRPr="00B66951" w:rsidRDefault="00B66951" w:rsidP="00B66951">
            <w:pPr>
              <w:rPr>
                <w:rFonts w:ascii="Open Sans" w:hAnsi="Open Sans" w:cs="Open Sans"/>
                <w:sz w:val="8"/>
                <w:szCs w:val="8"/>
              </w:rPr>
            </w:pPr>
          </w:p>
          <w:p w14:paraId="53EC8B5A" w14:textId="77777777" w:rsidR="00B66951" w:rsidRPr="004658AD" w:rsidRDefault="00852E6D"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53EC8B5B" w14:textId="77777777" w:rsidR="00B66951" w:rsidRPr="008F0587" w:rsidRDefault="00B66951" w:rsidP="00B66951">
            <w:pPr>
              <w:rPr>
                <w:rFonts w:ascii="Open Sans" w:hAnsi="Open Sans" w:cs="Open Sans"/>
                <w:b/>
                <w:bCs/>
                <w:color w:val="171717" w:themeColor="background2" w:themeShade="1A"/>
                <w:sz w:val="2"/>
                <w:szCs w:val="2"/>
              </w:rPr>
            </w:pPr>
          </w:p>
          <w:p w14:paraId="53EC8B5C" w14:textId="77777777" w:rsidR="00C03FE5" w:rsidRPr="00AC3A71" w:rsidRDefault="00852E6D"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9"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53EC8B5D" w14:textId="77777777" w:rsidR="00C03FE5" w:rsidRDefault="00852E6D"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53EC8B8E" wp14:editId="53EC8B8F">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96597" name=""/>
                          <pic:cNvPicPr>
                            <a:picLocks noChangeAspect="1"/>
                          </pic:cNvPicPr>
                        </pic:nvPicPr>
                        <pic:blipFill>
                          <a:blip r:embed="rId40"/>
                          <a:stretch>
                            <a:fillRect/>
                          </a:stretch>
                        </pic:blipFill>
                        <pic:spPr>
                          <a:xfrm>
                            <a:off x="0" y="0"/>
                            <a:ext cx="1778000" cy="1671320"/>
                          </a:xfrm>
                          <a:prstGeom prst="rect">
                            <a:avLst/>
                          </a:prstGeom>
                        </pic:spPr>
                      </pic:pic>
                    </a:graphicData>
                  </a:graphic>
                </wp:inline>
              </w:drawing>
            </w:r>
          </w:p>
        </w:tc>
      </w:tr>
    </w:tbl>
    <w:p w14:paraId="53EC8B5F"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41"/>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C8B95" w14:textId="77777777" w:rsidR="00852E6D" w:rsidRDefault="00852E6D">
      <w:r>
        <w:separator/>
      </w:r>
    </w:p>
  </w:endnote>
  <w:endnote w:type="continuationSeparator" w:id="0">
    <w:p w14:paraId="53EC8B97" w14:textId="77777777" w:rsidR="00852E6D" w:rsidRDefault="00852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C8B90" w14:textId="77777777" w:rsidR="0019488C" w:rsidRDefault="00852E6D">
    <w:pPr>
      <w:pStyle w:val="Footer"/>
    </w:pPr>
    <w:r>
      <w:rPr>
        <w:noProof/>
      </w:rPr>
      <mc:AlternateContent>
        <mc:Choice Requires="wps">
          <w:drawing>
            <wp:anchor distT="0" distB="0" distL="114300" distR="114300" simplePos="0" relativeHeight="251662336" behindDoc="0" locked="0" layoutInCell="1" allowOverlap="1" wp14:anchorId="53EC8B91" wp14:editId="53EC8B92">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53EC8BC4" w14:textId="77777777" w:rsidR="0019488C" w:rsidRPr="006277A7" w:rsidRDefault="00852E6D"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3EC8B93" wp14:editId="53EC8B94">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53EC8BC5" w14:textId="77777777" w:rsidR="0019488C" w:rsidRPr="006D58CB" w:rsidRDefault="00852E6D"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53EC8B95" wp14:editId="53EC8B96">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C8B91" w14:textId="77777777" w:rsidR="00852E6D" w:rsidRDefault="00852E6D">
      <w:r>
        <w:separator/>
      </w:r>
    </w:p>
  </w:footnote>
  <w:footnote w:type="continuationSeparator" w:id="0">
    <w:p w14:paraId="53EC8B93" w14:textId="77777777" w:rsidR="00852E6D" w:rsidRDefault="00852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EE7C9DF8">
      <w:start w:val="1"/>
      <w:numFmt w:val="bullet"/>
      <w:lvlText w:val=""/>
      <w:lvlJc w:val="left"/>
      <w:pPr>
        <w:ind w:left="360" w:hanging="360"/>
      </w:pPr>
      <w:rPr>
        <w:rFonts w:ascii="Symbol" w:hAnsi="Symbol" w:hint="default"/>
      </w:rPr>
    </w:lvl>
    <w:lvl w:ilvl="1" w:tplc="E33273A6" w:tentative="1">
      <w:start w:val="1"/>
      <w:numFmt w:val="bullet"/>
      <w:lvlText w:val="o"/>
      <w:lvlJc w:val="left"/>
      <w:pPr>
        <w:ind w:left="1080" w:hanging="360"/>
      </w:pPr>
      <w:rPr>
        <w:rFonts w:ascii="Courier New" w:hAnsi="Courier New" w:cs="Courier New" w:hint="default"/>
      </w:rPr>
    </w:lvl>
    <w:lvl w:ilvl="2" w:tplc="4454D332" w:tentative="1">
      <w:start w:val="1"/>
      <w:numFmt w:val="bullet"/>
      <w:lvlText w:val=""/>
      <w:lvlJc w:val="left"/>
      <w:pPr>
        <w:ind w:left="1800" w:hanging="360"/>
      </w:pPr>
      <w:rPr>
        <w:rFonts w:ascii="Wingdings" w:hAnsi="Wingdings" w:hint="default"/>
      </w:rPr>
    </w:lvl>
    <w:lvl w:ilvl="3" w:tplc="CDCA38D8" w:tentative="1">
      <w:start w:val="1"/>
      <w:numFmt w:val="bullet"/>
      <w:lvlText w:val=""/>
      <w:lvlJc w:val="left"/>
      <w:pPr>
        <w:ind w:left="2520" w:hanging="360"/>
      </w:pPr>
      <w:rPr>
        <w:rFonts w:ascii="Symbol" w:hAnsi="Symbol" w:hint="default"/>
      </w:rPr>
    </w:lvl>
    <w:lvl w:ilvl="4" w:tplc="0FD6F342" w:tentative="1">
      <w:start w:val="1"/>
      <w:numFmt w:val="bullet"/>
      <w:lvlText w:val="o"/>
      <w:lvlJc w:val="left"/>
      <w:pPr>
        <w:ind w:left="3240" w:hanging="360"/>
      </w:pPr>
      <w:rPr>
        <w:rFonts w:ascii="Courier New" w:hAnsi="Courier New" w:cs="Courier New" w:hint="default"/>
      </w:rPr>
    </w:lvl>
    <w:lvl w:ilvl="5" w:tplc="E38E5F5C" w:tentative="1">
      <w:start w:val="1"/>
      <w:numFmt w:val="bullet"/>
      <w:lvlText w:val=""/>
      <w:lvlJc w:val="left"/>
      <w:pPr>
        <w:ind w:left="3960" w:hanging="360"/>
      </w:pPr>
      <w:rPr>
        <w:rFonts w:ascii="Wingdings" w:hAnsi="Wingdings" w:hint="default"/>
      </w:rPr>
    </w:lvl>
    <w:lvl w:ilvl="6" w:tplc="B1C0C092" w:tentative="1">
      <w:start w:val="1"/>
      <w:numFmt w:val="bullet"/>
      <w:lvlText w:val=""/>
      <w:lvlJc w:val="left"/>
      <w:pPr>
        <w:ind w:left="4680" w:hanging="360"/>
      </w:pPr>
      <w:rPr>
        <w:rFonts w:ascii="Symbol" w:hAnsi="Symbol" w:hint="default"/>
      </w:rPr>
    </w:lvl>
    <w:lvl w:ilvl="7" w:tplc="4C5CD11E" w:tentative="1">
      <w:start w:val="1"/>
      <w:numFmt w:val="bullet"/>
      <w:lvlText w:val="o"/>
      <w:lvlJc w:val="left"/>
      <w:pPr>
        <w:ind w:left="5400" w:hanging="360"/>
      </w:pPr>
      <w:rPr>
        <w:rFonts w:ascii="Courier New" w:hAnsi="Courier New" w:cs="Courier New" w:hint="default"/>
      </w:rPr>
    </w:lvl>
    <w:lvl w:ilvl="8" w:tplc="1AB6FD22" w:tentative="1">
      <w:start w:val="1"/>
      <w:numFmt w:val="bullet"/>
      <w:lvlText w:val=""/>
      <w:lvlJc w:val="left"/>
      <w:pPr>
        <w:ind w:left="6120" w:hanging="360"/>
      </w:pPr>
      <w:rPr>
        <w:rFonts w:ascii="Wingdings" w:hAnsi="Wingdings" w:hint="default"/>
      </w:rPr>
    </w:lvl>
  </w:abstractNum>
  <w:num w:numId="1" w16cid:durableId="976256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624CC"/>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52E6D"/>
    <w:rsid w:val="00890C04"/>
    <w:rsid w:val="008B5AF1"/>
    <w:rsid w:val="008F0587"/>
    <w:rsid w:val="00932776"/>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C8B1E"/>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mailto:sales@adairpaxton.co.uk" TargetMode="External"/><Relationship Id="rId21" Type="http://schemas.openxmlformats.org/officeDocument/2006/relationships/image" Target="media/image110.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190.jpeg"/><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image" Target="media/image160.jpeg"/><Relationship Id="rId4" Type="http://schemas.openxmlformats.org/officeDocument/2006/relationships/webSettings" Target="webSettings.xml"/><Relationship Id="rId9" Type="http://schemas.openxmlformats.org/officeDocument/2006/relationships/image" Target="media/image2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image" Target="media/image16.jpeg"/><Relationship Id="rId35" Type="http://schemas.openxmlformats.org/officeDocument/2006/relationships/image" Target="media/image180.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image" Target="media/image170.jpeg"/><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327</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Samantha Hinchcliffe</cp:lastModifiedBy>
  <cp:revision>4</cp:revision>
  <cp:lastPrinted>2025-07-26T08:05:00Z</cp:lastPrinted>
  <dcterms:created xsi:type="dcterms:W3CDTF">2023-10-31T11:31:00Z</dcterms:created>
  <dcterms:modified xsi:type="dcterms:W3CDTF">2025-07-26T08:12:00Z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