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84340"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7056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Santorini, City Island,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180,000.00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***SPACIOUS TWO BEDROOM APARTMENT WITH SECURE PARKING*** EWS1 FIRE SAFTY COMPLIANT*** Located in this popular development, this spacious apartment briefly comprises: entrance hall, open plan living room/kitchen/diner with access to a balcony, two double bedrooms, and house bathroom.  City Island enjoys well maintained communal gardens and benefits from a balcony with city views. Early internal viewing is highly recommended. Currently tenanted on a rolling basis.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Santorini, City Island,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180,000.00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***SPACIOUS TWO BEDROOM APARTMENT WITH SECURE PARKING*** EWS1 FIRE SAFTY COMPLIANT*** Located in this popular development, this spacious apartment briefly comprises: entrance hall, open plan living room/kitchen/diner with access to a balcony, two double bedrooms, and house bathroom.  City Island enjoys well maintained communal gardens and benefits from a balcony with city views. Early internal viewing is highly recommended. Currently tenanted on a rolling basis.</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3826579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6872"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6462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6501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50950"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82216"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8395208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21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950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6931592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481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7801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6250495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7561"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4768"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4413504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0480"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925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1519038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3003"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68436"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2072295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9554"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41806"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Communal entrance hall via entrance door with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Private entrance hall via front entrance door. Laminate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Living 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open plan living space with laminate flooring, balcony with courtyard views, electric panel radiator and entrance phone. Kitchen houses a range of wall and base mounted units, single drainer steel sink unit with mixer tap and integrated appliances.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generous sized carpeted room, with neutral decor, electric panel radiator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Another spacious double bedroom, with neutral carpet,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three piece white suite comprising bath with shower over and glass shower screen, low flush w.c and basin. Tiled floor, partially tiled walls and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Flat £172.86 per month</w:t>
              <w:br/>
              <w:t>Parking £41.50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999 years from 2003</w:t>
              <w:br/>
              <w:t>Ground rent - £200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4602"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194</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