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988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831766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416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3582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9137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647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8471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Gotts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ONE BEDROOM APARTMENT - NO ONWARD CHAIN*** Located in this popular development, this delightful eighth floor apartment briefly comprises: entrance hall, open plan living room and kitchen with access to a balcony, one double bedroom and house bathroom.  City Island itself is an incredibly popular development, situated around a central piazza and but a short stroll away from Leeds business and shopping districts, and is well placed for access to the motorway network and Ring Road. Available Now, council tax band C, EPC rating C, deposit £980.</w:t>
                              <w:c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Gotts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ONE BEDROOM APARTMENT - NO ONWARD CHAIN*** Located in this popular development, this delightful eighth floor apartment briefly comprises: entrance hall, open plan living room and kitchen with access to a balcony, one double bedroom and house bathroom.  City Island itself is an incredibly popular development, situated around a central piazza and but a short stroll away from Leeds business and shopping districts, and is well placed for access to the motorway network and Ring Road. Available Now, council tax band C, EPC rating C, deposit £980.</w:t>
                        <w:cr/>
                        <w:br/>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40769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913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450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54595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69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639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049889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88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542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5441309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9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7491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939594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0561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5648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21579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81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0370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With intercom system and access to all floors via lift and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entry phone system and door to boiler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r w:rsidRPr="008F0587">
              <w:rPr>
                <w:rFonts w:ascii="Open Sans" w:hAnsi="Open Sans" w:cs="Open Sans"/>
                <w:b/>
                <w:bCs/>
              </w:rPr>
              <w:t xml:space="preserve">1.9m (6'3)  x 3m (9'10) </w:t>
            </w:r>
          </w:p>
          <w:p w:rsidR="008F0587" w:rsidP="00E52A93" w14:textId="77777777">
            <w:pPr>
              <w:spacing w:line="259" w:lineRule="auto"/>
              <w:rPr>
                <w:rFonts w:ascii="Open Sans" w:hAnsi="Open Sans" w:cs="Open Sans"/>
              </w:rPr>
            </w:pPr>
            <w:r w:rsidRPr="008F0587">
              <w:rPr>
                <w:rFonts w:ascii="Open Sans" w:hAnsi="Open Sans" w:cs="Open Sans"/>
              </w:rPr>
              <w:t xml:space="preserve">A well stocked kitchen comprising wall and base mounted units with single drainer stainless steel sink unit with mixer tap, integrated fridge freezer, oven, hob and extractor, washing machine and dishwasher. Inset ceiling spotlights.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3.2m (10'6)  x 5.8m (19'0) </w:t>
            </w:r>
          </w:p>
          <w:p w:rsidR="008F0587" w:rsidP="00E52A93" w14:textId="77777777">
            <w:pPr>
              <w:spacing w:line="259" w:lineRule="auto"/>
              <w:rPr>
                <w:rFonts w:ascii="Open Sans" w:hAnsi="Open Sans" w:cs="Open Sans"/>
              </w:rPr>
            </w:pPr>
            <w:r w:rsidRPr="008F0587">
              <w:rPr>
                <w:rFonts w:ascii="Open Sans" w:hAnsi="Open Sans" w:cs="Open Sans"/>
              </w:rPr>
              <w:t>Living area with doors to balcony overlooking the piazza.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r w:rsidRPr="008F0587">
              <w:rPr>
                <w:rFonts w:ascii="Open Sans" w:hAnsi="Open Sans" w:cs="Open Sans"/>
                <w:b/>
                <w:bCs/>
              </w:rPr>
              <w:t xml:space="preserve">2.9m (9'6)  x 5.8m (19'0)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wash hand basin and WC.  Tiled walls. heated towel rail.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£914.30 half yearly</w:t>
              <w:br/>
              <w:t>Ground Rent - £200 per annum</w:t>
              <w:br/>
              <w:t>Council Tax - C</w:t>
              <w:br/>
              <w:t>Lease Term - 999 years from 1st January 2003</w:t>
              <w:br/>
              <w:t>Heating - Electric</w:t>
              <w:br/>
              <w:t>Water - Mains connected</w:t>
              <w:br/>
              <w:t>Broadband - No issues to report</w:t>
              <w:br/>
              <w:t>Mobile availability - No issues to report</w:t>
              <w:br/>
              <w:t>EWS1 Rating - A2</w:t>
              <w:br/>
              <w:t>Construction type - Concrete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6126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06906"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