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4902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798442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492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8966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170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821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9806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Foxhill Court, Leeds, </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Three bedroom apartment, located in this highly regarded and well established development to the North of Leeds and close to the Outer Ring Road for those commuting is this very spacious ground floor apartment. Being set within delightful well kept communal gardens and offering ideal accommodation. The spacious accommodation has the benefit of gas central heating and security intercom. Comprising; lounge/diner, kitchen with appliances, three bedrooms, (two double, one single), Bathroom. Part Furnished. Deposit £1095. Available 16th June, council tax band C,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Foxhill Court, Leeds, </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Three bedroom apartment, located in this highly regarded and well established development to the North of Leeds and close to the Outer Ring Road for those commuting is this very spacious ground floor apartment. Being set within delightful well kept communal gardens and offering ideal accommodation. The spacious accommodation has the benefit of gas central heating and security intercom. Comprising; lounge/diner, kitchen with appliances, three bedrooms, (two double, one single), Bathroom. Part Furnished. Deposit £1095. Available 16th June, council tax band C,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182465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272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628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27536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0232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865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372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908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9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773605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283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84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4463187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0759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5881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2463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5741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747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018097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814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354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Large light and airy living room with uPVC windows and door over looking the communal garden.</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Fitted with a  range of wall and base units with worktops over, stainless steel sink with mixer tap, gas cooker top and electric over with extractor over.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built in wardrobes,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window to front, built in wardrobes,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Single bedroom with window to side.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bath, shower screen, W/C and hand wash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Leasehold property:</w:t>
              <w:br/>
              <w:t>On street parking</w:t>
              <w:br/>
              <w:br/>
              <w:t xml:space="preserve"> Broadband:</w:t>
              <w:br/>
              <w:t>Standard</w:t>
              <w:tab/>
              <w:t>25 Mbps</w:t>
              <w:tab/>
              <w:t>2 Mbps</w:t>
              <w:tab/>
              <w:t>Good</w:t>
              <w:br/>
              <w:t>Superfast</w:t>
              <w:tab/>
              <w:t>--Not available</w:t>
              <w:tab/>
              <w:t>--Not available</w:t>
              <w:tab/>
              <w:t>Unlikely</w:t>
              <w:br/>
              <w:t>Ultrafast</w:t>
              <w:tab/>
              <w:t>1000 Mbps</w:t>
              <w:tab/>
              <w:t>100 Mbps</w:t>
              <w:br/>
              <w:t>Mobile availability: EE limited coverage. Three limited coverage. O2 likely to have good coverage. Vodafone limited coverage.</w:t>
              <w:br/>
              <w:br/>
              <w:t>Utilities: Water supplied on standard meters. Electric mains supplied on standard meters. Gas meters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587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1988"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