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35D24" w14:textId="77777777" w:rsidR="008B5AF1" w:rsidRDefault="00264B8B">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44635D6E" wp14:editId="44635D6F">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436"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44635D70" wp14:editId="44635D7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4635DA3" w14:textId="77777777" w:rsidR="007B1C95" w:rsidRPr="00795E64" w:rsidRDefault="00264B8B"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4635D72" wp14:editId="44635D73">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44635DA4" w14:textId="77777777" w:rsidR="007B1C95" w:rsidRDefault="00264B8B" w:rsidP="007B1C95">
                            <w:r w:rsidRPr="0019488C">
                              <w:rPr>
                                <w:noProof/>
                              </w:rPr>
                              <w:drawing>
                                <wp:inline distT="0" distB="0" distL="0" distR="0" wp14:anchorId="44635DB8" wp14:editId="44635DB9">
                                  <wp:extent cx="7620000" cy="5080000"/>
                                  <wp:effectExtent l="0" t="0" r="0" b="0"/>
                                  <wp:docPr id="190050935" name="Picture 19005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6599"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38782"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44635D25" w14:textId="77777777" w:rsidR="005A2BCB" w:rsidRDefault="00264B8B">
      <w:pPr>
        <w:spacing w:after="160" w:line="259" w:lineRule="auto"/>
      </w:pPr>
      <w:r>
        <w:rPr>
          <w:noProof/>
        </w:rPr>
        <w:drawing>
          <wp:anchor distT="0" distB="0" distL="114300" distR="114300" simplePos="0" relativeHeight="251691008" behindDoc="1" locked="0" layoutInCell="1" allowOverlap="1" wp14:anchorId="44635D74" wp14:editId="44635D75">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97636"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4635D76" wp14:editId="44635D77">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0934"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4635D78" wp14:editId="44635D79">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6784"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44635D7A" wp14:editId="44635D7B">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44635DA5" w14:textId="77777777" w:rsidR="007B1C95" w:rsidRPr="0065198C" w:rsidRDefault="00264B8B"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£350,000.00</w:t>
                            </w:r>
                          </w:p>
                          <w:p w14:paraId="44635DA6"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4635DA7" w14:textId="77777777" w:rsidR="007B1C95" w:rsidRPr="0065198C" w:rsidRDefault="00264B8B"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Kirkwood Avenue, </w:t>
                            </w:r>
                            <w:proofErr w:type="spellStart"/>
                            <w:r w:rsidRPr="0065198C">
                              <w:rPr>
                                <w:rFonts w:ascii="Open Sans SemiBold" w:eastAsia="Open Sans SemiBold" w:hAnsi="Open Sans SemiBold" w:cs="Open Sans SemiBold"/>
                                <w:b/>
                                <w:bCs/>
                                <w:color w:val="7030A0"/>
                                <w:sz w:val="32"/>
                                <w:szCs w:val="32"/>
                              </w:rPr>
                              <w:t>Cookridge</w:t>
                            </w:r>
                            <w:proofErr w:type="spellEnd"/>
                          </w:p>
                          <w:p w14:paraId="44635DA8" w14:textId="77777777" w:rsidR="007B1C95" w:rsidRPr="00734901" w:rsidRDefault="007B1C95" w:rsidP="007B1C95">
                            <w:pPr>
                              <w:jc w:val="center"/>
                              <w:rPr>
                                <w:rFonts w:ascii="Open Sans SemiBold" w:eastAsia="Open Sans SemiBold" w:hAnsi="Open Sans SemiBold" w:cs="Open Sans SemiBold"/>
                                <w:b/>
                                <w:bCs/>
                                <w:color w:val="10494D"/>
                              </w:rPr>
                            </w:pPr>
                          </w:p>
                          <w:p w14:paraId="44635DA9" w14:textId="1180A7C6" w:rsidR="007B1C95" w:rsidRPr="00734901" w:rsidRDefault="00264B8B" w:rsidP="007B1C95">
                            <w:pPr>
                              <w:jc w:val="center"/>
                            </w:pPr>
                            <w:r w:rsidRPr="00734901">
                              <w:rPr>
                                <w:rFonts w:ascii="Open Sans Regular" w:eastAsia="Open Sans Regular" w:hAnsi="Open Sans Regular" w:cs="Open Sans Regular"/>
                                <w:color w:val="000000"/>
                              </w:rPr>
                              <w:t xml:space="preserve">***SUPERB THREE BEDROOM, SEMI-DETACHED BUNAGLOW*** Set in this much sought after quiet location and having far reaching views, this property offers ready to move </w:t>
                            </w:r>
                            <w:r w:rsidR="00734901" w:rsidRPr="00734901">
                              <w:rPr>
                                <w:rFonts w:ascii="Open Sans Regular" w:eastAsia="Open Sans Regular" w:hAnsi="Open Sans Regular" w:cs="Open Sans Regular"/>
                                <w:color w:val="000000"/>
                              </w:rPr>
                              <w:t>into</w:t>
                            </w:r>
                            <w:r w:rsidRPr="00734901">
                              <w:rPr>
                                <w:rFonts w:ascii="Open Sans Regular" w:eastAsia="Open Sans Regular" w:hAnsi="Open Sans Regular" w:cs="Open Sans Regular"/>
                                <w:color w:val="000000"/>
                              </w:rPr>
                              <w:t xml:space="preserve"> </w:t>
                            </w:r>
                            <w:r w:rsidRPr="00734901">
                              <w:rPr>
                                <w:rFonts w:ascii="Open Sans Regular" w:eastAsia="Open Sans Regular" w:hAnsi="Open Sans Regular" w:cs="Open Sans Regular"/>
                                <w:color w:val="000000"/>
                              </w:rPr>
                              <w:t xml:space="preserve">accommodation.  The property briefly comprises: Modern kitchen, a double bedroom, light and airy living room and a shower room to the ground floor.  To the first floor there is a superb master bedroom, bathroom and a third bedroom. Externally there is a driveway to the front and a detached garage, with an enclosed rear garden benefitting from a decked area offering amazing views.  This bungalow is ideally situated for access to Otley Road and the Ring Road. The Holt Park shopping </w:t>
                            </w:r>
                            <w:proofErr w:type="spellStart"/>
                            <w:r w:rsidR="00734901">
                              <w:rPr>
                                <w:rFonts w:ascii="Open Sans Regular" w:eastAsia="Open Sans Regular" w:hAnsi="Open Sans Regular" w:cs="Open Sans Regular"/>
                                <w:color w:val="000000"/>
                              </w:rPr>
                              <w:t>c</w:t>
                            </w:r>
                            <w:r w:rsidR="00734901" w:rsidRPr="00734901">
                              <w:rPr>
                                <w:rFonts w:ascii="Open Sans Regular" w:eastAsia="Open Sans Regular" w:hAnsi="Open Sans Regular" w:cs="Open Sans Regular"/>
                                <w:color w:val="000000"/>
                              </w:rPr>
                              <w:t>entre</w:t>
                            </w:r>
                            <w:proofErr w:type="spellEnd"/>
                            <w:r w:rsidRPr="00734901">
                              <w:rPr>
                                <w:rFonts w:ascii="Open Sans Regular" w:eastAsia="Open Sans Regular" w:hAnsi="Open Sans Regular" w:cs="Open Sans Regular"/>
                                <w:color w:val="000000"/>
                              </w:rPr>
                              <w:t xml:space="preserve"> is only a short drive away offering the amenities of a swimming pool, Asda supermarket and a health </w:t>
                            </w:r>
                            <w:proofErr w:type="spellStart"/>
                            <w:r w:rsidRPr="00734901">
                              <w:rPr>
                                <w:rFonts w:ascii="Open Sans Regular" w:eastAsia="Open Sans Regular" w:hAnsi="Open Sans Regular" w:cs="Open Sans Regular"/>
                                <w:color w:val="000000"/>
                              </w:rPr>
                              <w:t>centre</w:t>
                            </w:r>
                            <w:proofErr w:type="spellEnd"/>
                            <w:r w:rsidRPr="00734901">
                              <w:rPr>
                                <w:rFonts w:ascii="Open Sans Regular" w:eastAsia="Open Sans Regular" w:hAnsi="Open Sans Regular" w:cs="Open Sans Regular"/>
                                <w:color w:val="000000"/>
                              </w:rPr>
                              <w:t>. Public transport facilities are good by bus or rail from the Horsforth Train Station located on the Horsforth/</w:t>
                            </w:r>
                            <w:proofErr w:type="spellStart"/>
                            <w:r w:rsidRPr="00734901">
                              <w:rPr>
                                <w:rFonts w:ascii="Open Sans Regular" w:eastAsia="Open Sans Regular" w:hAnsi="Open Sans Regular" w:cs="Open Sans Regular"/>
                                <w:color w:val="000000"/>
                              </w:rPr>
                              <w:t>Cookridge</w:t>
                            </w:r>
                            <w:proofErr w:type="spellEnd"/>
                            <w:r w:rsidRPr="00734901">
                              <w:rPr>
                                <w:rFonts w:ascii="Open Sans Regular" w:eastAsia="Open Sans Regular" w:hAnsi="Open Sans Regular" w:cs="Open Sans Regular"/>
                                <w:color w:val="000000"/>
                              </w:rPr>
                              <w:t xml:space="preserve"> border.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4635D7A"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44635DA5" w14:textId="77777777" w:rsidR="007B1C95" w:rsidRPr="0065198C" w:rsidRDefault="00264B8B"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£350,000.00</w:t>
                      </w:r>
                    </w:p>
                    <w:p w14:paraId="44635DA6"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4635DA7" w14:textId="77777777" w:rsidR="007B1C95" w:rsidRPr="0065198C" w:rsidRDefault="00264B8B"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Kirkwood Avenue, </w:t>
                      </w:r>
                      <w:proofErr w:type="spellStart"/>
                      <w:r w:rsidRPr="0065198C">
                        <w:rPr>
                          <w:rFonts w:ascii="Open Sans SemiBold" w:eastAsia="Open Sans SemiBold" w:hAnsi="Open Sans SemiBold" w:cs="Open Sans SemiBold"/>
                          <w:b/>
                          <w:bCs/>
                          <w:color w:val="7030A0"/>
                          <w:sz w:val="32"/>
                          <w:szCs w:val="32"/>
                        </w:rPr>
                        <w:t>Cookridge</w:t>
                      </w:r>
                      <w:proofErr w:type="spellEnd"/>
                    </w:p>
                    <w:p w14:paraId="44635DA8" w14:textId="77777777" w:rsidR="007B1C95" w:rsidRPr="00734901" w:rsidRDefault="007B1C95" w:rsidP="007B1C95">
                      <w:pPr>
                        <w:jc w:val="center"/>
                        <w:rPr>
                          <w:rFonts w:ascii="Open Sans SemiBold" w:eastAsia="Open Sans SemiBold" w:hAnsi="Open Sans SemiBold" w:cs="Open Sans SemiBold"/>
                          <w:b/>
                          <w:bCs/>
                          <w:color w:val="10494D"/>
                        </w:rPr>
                      </w:pPr>
                    </w:p>
                    <w:p w14:paraId="44635DA9" w14:textId="1180A7C6" w:rsidR="007B1C95" w:rsidRPr="00734901" w:rsidRDefault="00264B8B" w:rsidP="007B1C95">
                      <w:pPr>
                        <w:jc w:val="center"/>
                      </w:pPr>
                      <w:r w:rsidRPr="00734901">
                        <w:rPr>
                          <w:rFonts w:ascii="Open Sans Regular" w:eastAsia="Open Sans Regular" w:hAnsi="Open Sans Regular" w:cs="Open Sans Regular"/>
                          <w:color w:val="000000"/>
                        </w:rPr>
                        <w:t xml:space="preserve">***SUPERB THREE BEDROOM, SEMI-DETACHED BUNAGLOW*** Set in this much sought after quiet location and having far reaching views, this property offers ready to move </w:t>
                      </w:r>
                      <w:r w:rsidR="00734901" w:rsidRPr="00734901">
                        <w:rPr>
                          <w:rFonts w:ascii="Open Sans Regular" w:eastAsia="Open Sans Regular" w:hAnsi="Open Sans Regular" w:cs="Open Sans Regular"/>
                          <w:color w:val="000000"/>
                        </w:rPr>
                        <w:t>into</w:t>
                      </w:r>
                      <w:r w:rsidRPr="00734901">
                        <w:rPr>
                          <w:rFonts w:ascii="Open Sans Regular" w:eastAsia="Open Sans Regular" w:hAnsi="Open Sans Regular" w:cs="Open Sans Regular"/>
                          <w:color w:val="000000"/>
                        </w:rPr>
                        <w:t xml:space="preserve"> </w:t>
                      </w:r>
                      <w:r w:rsidRPr="00734901">
                        <w:rPr>
                          <w:rFonts w:ascii="Open Sans Regular" w:eastAsia="Open Sans Regular" w:hAnsi="Open Sans Regular" w:cs="Open Sans Regular"/>
                          <w:color w:val="000000"/>
                        </w:rPr>
                        <w:t xml:space="preserve">accommodation.  The property briefly comprises: Modern kitchen, a double bedroom, light and airy living room and a shower room to the ground floor.  To the first floor there is a superb master bedroom, bathroom and a third bedroom. Externally there is a driveway to the front and a detached garage, with an enclosed rear garden benefitting from a decked area offering amazing views.  This bungalow is ideally situated for access to Otley Road and the Ring Road. The Holt Park shopping </w:t>
                      </w:r>
                      <w:proofErr w:type="spellStart"/>
                      <w:r w:rsidR="00734901">
                        <w:rPr>
                          <w:rFonts w:ascii="Open Sans Regular" w:eastAsia="Open Sans Regular" w:hAnsi="Open Sans Regular" w:cs="Open Sans Regular"/>
                          <w:color w:val="000000"/>
                        </w:rPr>
                        <w:t>c</w:t>
                      </w:r>
                      <w:r w:rsidR="00734901" w:rsidRPr="00734901">
                        <w:rPr>
                          <w:rFonts w:ascii="Open Sans Regular" w:eastAsia="Open Sans Regular" w:hAnsi="Open Sans Regular" w:cs="Open Sans Regular"/>
                          <w:color w:val="000000"/>
                        </w:rPr>
                        <w:t>entre</w:t>
                      </w:r>
                      <w:proofErr w:type="spellEnd"/>
                      <w:r w:rsidRPr="00734901">
                        <w:rPr>
                          <w:rFonts w:ascii="Open Sans Regular" w:eastAsia="Open Sans Regular" w:hAnsi="Open Sans Regular" w:cs="Open Sans Regular"/>
                          <w:color w:val="000000"/>
                        </w:rPr>
                        <w:t xml:space="preserve"> is only a short drive away offering the amenities of a swimming pool, Asda supermarket and a health </w:t>
                      </w:r>
                      <w:proofErr w:type="spellStart"/>
                      <w:r w:rsidRPr="00734901">
                        <w:rPr>
                          <w:rFonts w:ascii="Open Sans Regular" w:eastAsia="Open Sans Regular" w:hAnsi="Open Sans Regular" w:cs="Open Sans Regular"/>
                          <w:color w:val="000000"/>
                        </w:rPr>
                        <w:t>centre</w:t>
                      </w:r>
                      <w:proofErr w:type="spellEnd"/>
                      <w:r w:rsidRPr="00734901">
                        <w:rPr>
                          <w:rFonts w:ascii="Open Sans Regular" w:eastAsia="Open Sans Regular" w:hAnsi="Open Sans Regular" w:cs="Open Sans Regular"/>
                          <w:color w:val="000000"/>
                        </w:rPr>
                        <w:t>. Public transport facilities are good by bus or rail from the Horsforth Train Station located on the Horsforth/</w:t>
                      </w:r>
                      <w:proofErr w:type="spellStart"/>
                      <w:r w:rsidRPr="00734901">
                        <w:rPr>
                          <w:rFonts w:ascii="Open Sans Regular" w:eastAsia="Open Sans Regular" w:hAnsi="Open Sans Regular" w:cs="Open Sans Regular"/>
                          <w:color w:val="000000"/>
                        </w:rPr>
                        <w:t>Cookridge</w:t>
                      </w:r>
                      <w:proofErr w:type="spellEnd"/>
                      <w:r w:rsidRPr="00734901">
                        <w:rPr>
                          <w:rFonts w:ascii="Open Sans Regular" w:eastAsia="Open Sans Regular" w:hAnsi="Open Sans Regular" w:cs="Open Sans Regular"/>
                          <w:color w:val="000000"/>
                        </w:rPr>
                        <w:t xml:space="preserve"> border.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4635D7C" wp14:editId="44635D7D">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4635DAA" w14:textId="77777777" w:rsidR="007B1C95" w:rsidRDefault="00264B8B" w:rsidP="007B1C95">
                            <w:r w:rsidRPr="0019488C">
                              <w:rPr>
                                <w:noProof/>
                              </w:rPr>
                              <w:drawing>
                                <wp:inline distT="0" distB="0" distL="0" distR="0" wp14:anchorId="44635DBA" wp14:editId="44635DBB">
                                  <wp:extent cx="2349500" cy="1566333"/>
                                  <wp:effectExtent l="0" t="0" r="0" b="0"/>
                                  <wp:docPr id="1549504892" name="Picture 154950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30987"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38275"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4635D7E" wp14:editId="44635D7F">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44635DAB" w14:textId="77777777" w:rsidR="007B1C95" w:rsidRDefault="00264B8B" w:rsidP="007B1C95">
                            <w:r w:rsidRPr="0019488C">
                              <w:rPr>
                                <w:noProof/>
                              </w:rPr>
                              <w:drawing>
                                <wp:inline distT="0" distB="0" distL="0" distR="0" wp14:anchorId="44635DBC" wp14:editId="44635DBD">
                                  <wp:extent cx="2349500" cy="1566333"/>
                                  <wp:effectExtent l="0" t="0" r="0" b="0"/>
                                  <wp:docPr id="225085946" name="Picture 22508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26181"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93521"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4635D80" wp14:editId="44635D8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4635DAC" w14:textId="77777777" w:rsidR="007B1C95" w:rsidRPr="00DB74D4" w:rsidRDefault="00264B8B" w:rsidP="007B1C95">
                            <w:r w:rsidRPr="0019488C">
                              <w:rPr>
                                <w:noProof/>
                              </w:rPr>
                              <w:drawing>
                                <wp:inline distT="0" distB="0" distL="0" distR="0" wp14:anchorId="44635DBE" wp14:editId="44635DBF">
                                  <wp:extent cx="2349500" cy="1566333"/>
                                  <wp:effectExtent l="0" t="0" r="0" b="0"/>
                                  <wp:docPr id="903547664" name="Picture 90354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742"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03278"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4635D82" wp14:editId="44635D83">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4635DAD" w14:textId="77777777" w:rsidR="007B1C95" w:rsidRPr="00374187" w:rsidRDefault="00264B8B" w:rsidP="007B1C95">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4635D84" wp14:editId="44635D85">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44635DAE" w14:textId="77777777" w:rsidR="007B1C95" w:rsidRPr="00374187" w:rsidRDefault="00264B8B"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4635D86" wp14:editId="44635D87">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4635DAF" w14:textId="77777777" w:rsidR="007B1C95" w:rsidRPr="00374187" w:rsidRDefault="00264B8B" w:rsidP="007B1C95">
                            <w:pPr>
                              <w:spacing w:line="360" w:lineRule="auto"/>
                              <w:rPr>
                                <w:rFonts w:ascii="Open Sans Regular" w:hAnsi="Open Sans Regular"/>
                                <w:sz w:val="28"/>
                                <w:szCs w:val="32"/>
                              </w:rPr>
                            </w:pPr>
                            <w:r w:rsidRPr="00374187">
                              <w:rPr>
                                <w:rFonts w:ascii="Open Sans Regular" w:hAnsi="Open Sans Regular"/>
                                <w:sz w:val="28"/>
                                <w:szCs w:val="32"/>
                              </w:rPr>
                              <w:t>3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44635D26" w14:textId="77777777" w:rsidR="005A2BCB" w:rsidRDefault="00264B8B">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4635D88" wp14:editId="44635D89">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4635DB0" w14:textId="77777777" w:rsidR="00B96598" w:rsidRPr="00DB74D4" w:rsidRDefault="00264B8B" w:rsidP="00B96598">
                            <w:r w:rsidRPr="00AE125E">
                              <w:rPr>
                                <w:noProof/>
                              </w:rPr>
                              <w:drawing>
                                <wp:inline distT="0" distB="0" distL="0" distR="0" wp14:anchorId="44635DC0" wp14:editId="44635DC1">
                                  <wp:extent cx="3657600" cy="2438400"/>
                                  <wp:effectExtent l="0" t="0" r="0" b="0"/>
                                  <wp:docPr id="729451506" name="Picture 72945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15390"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1983"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4635D8A" wp14:editId="3CD9BC08">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4635DB1" w14:textId="3AA64632" w:rsidR="00B96598" w:rsidRPr="00DB74D4" w:rsidRDefault="00734901" w:rsidP="00B96598">
                            <w:r>
                              <w:rPr>
                                <w:noProof/>
                              </w:rPr>
                              <w:drawing>
                                <wp:inline distT="0" distB="0" distL="0" distR="0" wp14:anchorId="17DFBE37" wp14:editId="7EF16E7B">
                                  <wp:extent cx="3413125" cy="2275205"/>
                                  <wp:effectExtent l="0" t="0" r="0" b="0"/>
                                  <wp:docPr id="423147105" name="Picture 4" descr="A deck with a fenc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47105" name="Picture 4" descr="A deck with a fence and tre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413125" cy="2275205"/>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4635D8A"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44635DB1" w14:textId="3AA64632" w:rsidR="00B96598" w:rsidRPr="00DB74D4" w:rsidRDefault="00734901" w:rsidP="00B96598">
                      <w:r>
                        <w:rPr>
                          <w:noProof/>
                        </w:rPr>
                        <w:drawing>
                          <wp:inline distT="0" distB="0" distL="0" distR="0" wp14:anchorId="17DFBE37" wp14:editId="7EF16E7B">
                            <wp:extent cx="3413125" cy="2275205"/>
                            <wp:effectExtent l="0" t="0" r="0" b="0"/>
                            <wp:docPr id="423147105" name="Picture 4" descr="A deck with a fenc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47105" name="Picture 4" descr="A deck with a fence and tre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413125" cy="22752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4635D8C" wp14:editId="44635D8D">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4635DB2" w14:textId="77777777" w:rsidR="00B96598" w:rsidRPr="00DB74D4" w:rsidRDefault="00264B8B" w:rsidP="00B96598">
                            <w:r w:rsidRPr="00AC3A71">
                              <w:rPr>
                                <w:noProof/>
                              </w:rPr>
                              <w:drawing>
                                <wp:inline distT="0" distB="0" distL="0" distR="0" wp14:anchorId="44635DC4" wp14:editId="44635DC5">
                                  <wp:extent cx="3657600" cy="2438400"/>
                                  <wp:effectExtent l="0" t="0" r="0" b="0"/>
                                  <wp:docPr id="1501276630" name="Picture 150127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6144" name=""/>
                                          <pic:cNvPicPr>
                                            <a:picLocks noChangeAspect="1"/>
                                          </pic:cNvPicPr>
                                        </pic:nvPicPr>
                                        <pic:blipFill>
                                          <a:blip r:embed="rId2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46031" name=""/>
                                  <pic:cNvPicPr>
                                    <a:picLocks noChangeAspect="1"/>
                                  </pic:cNvPicPr>
                                </pic:nvPicPr>
                                <pic:blipFill>
                                  <a:blip xmlns:r="http://schemas.openxmlformats.org/officeDocument/2006/relationships" r:embed="rId2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4635D8E" wp14:editId="0E018990">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4635DB3" w14:textId="56C0E119" w:rsidR="00B96598" w:rsidRPr="00DB74D4" w:rsidRDefault="00734901" w:rsidP="00B96598">
                            <w:r>
                              <w:rPr>
                                <w:noProof/>
                              </w:rPr>
                              <w:drawing>
                                <wp:inline distT="0" distB="0" distL="0" distR="0" wp14:anchorId="40886FB2" wp14:editId="5674414C">
                                  <wp:extent cx="3413125" cy="2275205"/>
                                  <wp:effectExtent l="0" t="0" r="0" b="0"/>
                                  <wp:docPr id="2138586173" name="Picture 2" descr="A bathroom with a sink and a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86173" name="Picture 2" descr="A bathroom with a sink and a toile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13125" cy="2275205"/>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4635D8E"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44635DB3" w14:textId="56C0E119" w:rsidR="00B96598" w:rsidRPr="00DB74D4" w:rsidRDefault="00734901" w:rsidP="00B96598">
                      <w:r>
                        <w:rPr>
                          <w:noProof/>
                        </w:rPr>
                        <w:drawing>
                          <wp:inline distT="0" distB="0" distL="0" distR="0" wp14:anchorId="40886FB2" wp14:editId="5674414C">
                            <wp:extent cx="3413125" cy="2275205"/>
                            <wp:effectExtent l="0" t="0" r="0" b="0"/>
                            <wp:docPr id="2138586173" name="Picture 2" descr="A bathroom with a sink and a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86173" name="Picture 2" descr="A bathroom with a sink and a toile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13125" cy="22752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4635D90" wp14:editId="44635D9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4635DB4" w14:textId="77777777" w:rsidR="00AC3A71" w:rsidRDefault="00264B8B">
                            <w:r w:rsidRPr="00AC3A71">
                              <w:rPr>
                                <w:noProof/>
                              </w:rPr>
                              <w:drawing>
                                <wp:inline distT="0" distB="0" distL="0" distR="0" wp14:anchorId="44635DC8" wp14:editId="44635DC9">
                                  <wp:extent cx="3657600" cy="2438400"/>
                                  <wp:effectExtent l="0" t="0" r="0" b="0"/>
                                  <wp:docPr id="1644841773" name="Picture 164484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13865" name=""/>
                                          <pic:cNvPicPr>
                                            <a:picLocks noChangeAspect="1"/>
                                          </pic:cNvPicPr>
                                        </pic:nvPicPr>
                                        <pic:blipFill>
                                          <a:blip r:embed="rId2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854" name=""/>
                                  <pic:cNvPicPr>
                                    <a:picLocks noChangeAspect="1"/>
                                  </pic:cNvPicPr>
                                </pic:nvPicPr>
                                <pic:blipFill>
                                  <a:blip xmlns:r="http://schemas.openxmlformats.org/officeDocument/2006/relationships" r:embed="rId2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4635D92" wp14:editId="44635D93">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4635DB5" w14:textId="77777777" w:rsidR="00B96598" w:rsidRPr="00DB74D4" w:rsidRDefault="00264B8B" w:rsidP="00B96598">
                            <w:r w:rsidRPr="00AC3A71">
                              <w:rPr>
                                <w:noProof/>
                              </w:rPr>
                              <w:drawing>
                                <wp:inline distT="0" distB="0" distL="0" distR="0" wp14:anchorId="44635DCA" wp14:editId="44635DCB">
                                  <wp:extent cx="3657600" cy="2438400"/>
                                  <wp:effectExtent l="0" t="0" r="0" b="0"/>
                                  <wp:docPr id="44284481" name="Picture 4428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7090" name=""/>
                                          <pic:cNvPicPr>
                                            <a:picLocks noChangeAspect="1"/>
                                          </pic:cNvPicPr>
                                        </pic:nvPicPr>
                                        <pic:blipFill>
                                          <a:blip r:embed="rId3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68559" name=""/>
                                  <pic:cNvPicPr>
                                    <a:picLocks noChangeAspect="1"/>
                                  </pic:cNvPicPr>
                                </pic:nvPicPr>
                                <pic:blipFill>
                                  <a:blip xmlns:r="http://schemas.openxmlformats.org/officeDocument/2006/relationships" r:embed="rId3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4635D94" wp14:editId="0ADED39D">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4635DB6" w14:textId="7866302D" w:rsidR="003543B5" w:rsidRPr="00DB74D4" w:rsidRDefault="00734901" w:rsidP="003543B5">
                            <w:r>
                              <w:rPr>
                                <w:noProof/>
                              </w:rPr>
                              <w:drawing>
                                <wp:inline distT="0" distB="0" distL="0" distR="0" wp14:anchorId="03533081" wp14:editId="5D0C192F">
                                  <wp:extent cx="3413125" cy="2275205"/>
                                  <wp:effectExtent l="0" t="0" r="0" b="0"/>
                                  <wp:docPr id="542052003" name="Picture 1" descr="A bathroom with a glass sh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52003" name="Picture 1" descr="A bathroom with a glass show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413125" cy="2275205"/>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4635D94"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44635DB6" w14:textId="7866302D" w:rsidR="003543B5" w:rsidRPr="00DB74D4" w:rsidRDefault="00734901" w:rsidP="003543B5">
                      <w:r>
                        <w:rPr>
                          <w:noProof/>
                        </w:rPr>
                        <w:drawing>
                          <wp:inline distT="0" distB="0" distL="0" distR="0" wp14:anchorId="03533081" wp14:editId="5D0C192F">
                            <wp:extent cx="3413125" cy="2275205"/>
                            <wp:effectExtent l="0" t="0" r="0" b="0"/>
                            <wp:docPr id="542052003" name="Picture 1" descr="A bathroom with a glass sh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52003" name="Picture 1" descr="A bathroom with a glass show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413125" cy="22752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4635D96" wp14:editId="44635D97">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4635DB7" w14:textId="77777777" w:rsidR="003543B5" w:rsidRPr="00DB74D4" w:rsidRDefault="00264B8B" w:rsidP="003543B5">
                            <w:r w:rsidRPr="00AC3A71">
                              <w:rPr>
                                <w:noProof/>
                              </w:rPr>
                              <w:drawing>
                                <wp:inline distT="0" distB="0" distL="0" distR="0" wp14:anchorId="44635DCE" wp14:editId="44635DCF">
                                  <wp:extent cx="3657600" cy="2438400"/>
                                  <wp:effectExtent l="0" t="0" r="0" b="0"/>
                                  <wp:docPr id="1153413547" name="Picture 115341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76582" name=""/>
                                          <pic:cNvPicPr>
                                            <a:picLocks noChangeAspect="1"/>
                                          </pic:cNvPicPr>
                                        </pic:nvPicPr>
                                        <pic:blipFill>
                                          <a:blip r:embed="rId3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90837" name=""/>
                                  <pic:cNvPicPr>
                                    <a:picLocks noChangeAspect="1"/>
                                  </pic:cNvPicPr>
                                </pic:nvPicPr>
                                <pic:blipFill>
                                  <a:blip xmlns:r="http://schemas.openxmlformats.org/officeDocument/2006/relationships" r:embed="rId34"/>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44635D27"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036C5F" w14:paraId="44635D2B" w14:textId="77777777" w:rsidTr="00DB7914">
        <w:trPr>
          <w:trHeight w:val="576"/>
        </w:trPr>
        <w:tc>
          <w:tcPr>
            <w:tcW w:w="5000" w:type="pct"/>
          </w:tcPr>
          <w:p w14:paraId="44635D28" w14:textId="77777777" w:rsidR="008F0587" w:rsidRPr="008F0587" w:rsidRDefault="00264B8B" w:rsidP="00E52A93">
            <w:pPr>
              <w:rPr>
                <w:rFonts w:ascii="Open Sans" w:hAnsi="Open Sans" w:cs="Open Sans"/>
                <w:b/>
                <w:bCs/>
              </w:rPr>
            </w:pPr>
            <w:r w:rsidRPr="008F0587">
              <w:rPr>
                <w:rFonts w:ascii="Open Sans" w:hAnsi="Open Sans" w:cs="Open Sans"/>
                <w:b/>
                <w:bCs/>
              </w:rPr>
              <w:lastRenderedPageBreak/>
              <w:t xml:space="preserve">Entrance Hall </w:t>
            </w:r>
          </w:p>
          <w:p w14:paraId="44635D29" w14:textId="77777777" w:rsidR="008F0587" w:rsidRDefault="00264B8B" w:rsidP="00E52A93">
            <w:pPr>
              <w:spacing w:line="259" w:lineRule="auto"/>
              <w:rPr>
                <w:rFonts w:ascii="Open Sans" w:hAnsi="Open Sans" w:cs="Open Sans"/>
              </w:rPr>
            </w:pPr>
            <w:r w:rsidRPr="008F0587">
              <w:rPr>
                <w:rFonts w:ascii="Open Sans" w:hAnsi="Open Sans" w:cs="Open Sans"/>
              </w:rPr>
              <w:t>Entrance hall via side entrance door. Gas central heating radiator.</w:t>
            </w:r>
          </w:p>
          <w:p w14:paraId="44635D2A" w14:textId="77777777" w:rsidR="00C03FE5" w:rsidRPr="008F0587" w:rsidRDefault="00C03FE5" w:rsidP="00E52A93">
            <w:pPr>
              <w:spacing w:line="259" w:lineRule="auto"/>
              <w:rPr>
                <w:rFonts w:ascii="Open Sans" w:hAnsi="Open Sans" w:cs="Open Sans"/>
                <w:b/>
                <w:bCs/>
              </w:rPr>
            </w:pPr>
          </w:p>
        </w:tc>
      </w:tr>
      <w:tr w:rsidR="00036C5F" w14:paraId="44635D2F" w14:textId="77777777" w:rsidTr="00DB7914">
        <w:trPr>
          <w:trHeight w:val="576"/>
        </w:trPr>
        <w:tc>
          <w:tcPr>
            <w:tcW w:w="5000" w:type="pct"/>
          </w:tcPr>
          <w:p w14:paraId="44635D2C" w14:textId="77777777" w:rsidR="008F0587" w:rsidRPr="008F0587" w:rsidRDefault="00264B8B" w:rsidP="00E52A93">
            <w:pPr>
              <w:rPr>
                <w:rFonts w:ascii="Open Sans" w:hAnsi="Open Sans" w:cs="Open Sans"/>
                <w:b/>
                <w:bCs/>
              </w:rPr>
            </w:pPr>
            <w:r w:rsidRPr="008F0587">
              <w:rPr>
                <w:rFonts w:ascii="Open Sans" w:hAnsi="Open Sans" w:cs="Open Sans"/>
                <w:b/>
                <w:bCs/>
              </w:rPr>
              <w:t xml:space="preserve">Lounge </w:t>
            </w:r>
          </w:p>
          <w:p w14:paraId="44635D2D" w14:textId="77777777" w:rsidR="008F0587" w:rsidRDefault="00264B8B" w:rsidP="00E52A93">
            <w:pPr>
              <w:spacing w:line="259" w:lineRule="auto"/>
              <w:rPr>
                <w:rFonts w:ascii="Open Sans" w:hAnsi="Open Sans" w:cs="Open Sans"/>
              </w:rPr>
            </w:pPr>
            <w:r w:rsidRPr="008F0587">
              <w:rPr>
                <w:rFonts w:ascii="Open Sans" w:hAnsi="Open Sans" w:cs="Open Sans"/>
              </w:rPr>
              <w:t xml:space="preserve">Light and Airy living area with uPVC double </w:t>
            </w:r>
            <w:r w:rsidRPr="008F0587">
              <w:rPr>
                <w:rFonts w:ascii="Open Sans" w:hAnsi="Open Sans" w:cs="Open Sans"/>
              </w:rPr>
              <w:t>glazed window to front. Gas central heating radiator.</w:t>
            </w:r>
          </w:p>
          <w:p w14:paraId="44635D2E" w14:textId="77777777" w:rsidR="00C03FE5" w:rsidRPr="008F0587" w:rsidRDefault="00C03FE5" w:rsidP="00E52A93">
            <w:pPr>
              <w:spacing w:line="259" w:lineRule="auto"/>
              <w:rPr>
                <w:rFonts w:ascii="Open Sans" w:hAnsi="Open Sans" w:cs="Open Sans"/>
                <w:b/>
                <w:bCs/>
              </w:rPr>
            </w:pPr>
          </w:p>
        </w:tc>
      </w:tr>
      <w:tr w:rsidR="00036C5F" w14:paraId="44635D33" w14:textId="77777777" w:rsidTr="00DB7914">
        <w:trPr>
          <w:trHeight w:val="576"/>
        </w:trPr>
        <w:tc>
          <w:tcPr>
            <w:tcW w:w="5000" w:type="pct"/>
          </w:tcPr>
          <w:p w14:paraId="44635D30" w14:textId="77777777" w:rsidR="008F0587" w:rsidRPr="008F0587" w:rsidRDefault="00264B8B" w:rsidP="00E52A93">
            <w:pPr>
              <w:rPr>
                <w:rFonts w:ascii="Open Sans" w:hAnsi="Open Sans" w:cs="Open Sans"/>
                <w:b/>
                <w:bCs/>
              </w:rPr>
            </w:pPr>
            <w:r w:rsidRPr="008F0587">
              <w:rPr>
                <w:rFonts w:ascii="Open Sans" w:hAnsi="Open Sans" w:cs="Open Sans"/>
                <w:b/>
                <w:bCs/>
              </w:rPr>
              <w:t xml:space="preserve">Kitchen </w:t>
            </w:r>
          </w:p>
          <w:p w14:paraId="44635D31" w14:textId="77777777" w:rsidR="008F0587" w:rsidRDefault="00264B8B" w:rsidP="00E52A93">
            <w:pPr>
              <w:spacing w:line="259" w:lineRule="auto"/>
              <w:rPr>
                <w:rFonts w:ascii="Open Sans" w:hAnsi="Open Sans" w:cs="Open Sans"/>
              </w:rPr>
            </w:pPr>
            <w:r w:rsidRPr="008F0587">
              <w:rPr>
                <w:rFonts w:ascii="Open Sans" w:hAnsi="Open Sans" w:cs="Open Sans"/>
              </w:rPr>
              <w:t xml:space="preserve">A modern kitchen, fitted with a range of wall, base and drawer units with work surfaces over. Stainless steel sink and drainer with mixer tap. Integrated electric oven, induction hob, </w:t>
            </w:r>
            <w:r w:rsidRPr="008F0587">
              <w:rPr>
                <w:rFonts w:ascii="Open Sans" w:hAnsi="Open Sans" w:cs="Open Sans"/>
              </w:rPr>
              <w:t>fridge and washing machine. uPVC double glazed windows to both the front and side.</w:t>
            </w:r>
          </w:p>
          <w:p w14:paraId="44635D32" w14:textId="77777777" w:rsidR="00C03FE5" w:rsidRPr="008F0587" w:rsidRDefault="00C03FE5" w:rsidP="00E52A93">
            <w:pPr>
              <w:spacing w:line="259" w:lineRule="auto"/>
              <w:rPr>
                <w:rFonts w:ascii="Open Sans" w:hAnsi="Open Sans" w:cs="Open Sans"/>
                <w:b/>
                <w:bCs/>
              </w:rPr>
            </w:pPr>
          </w:p>
        </w:tc>
      </w:tr>
      <w:tr w:rsidR="00036C5F" w14:paraId="44635D37" w14:textId="77777777" w:rsidTr="00DB7914">
        <w:trPr>
          <w:trHeight w:val="576"/>
        </w:trPr>
        <w:tc>
          <w:tcPr>
            <w:tcW w:w="5000" w:type="pct"/>
          </w:tcPr>
          <w:p w14:paraId="44635D34" w14:textId="77777777" w:rsidR="008F0587" w:rsidRPr="008F0587" w:rsidRDefault="00264B8B" w:rsidP="00E52A93">
            <w:pPr>
              <w:rPr>
                <w:rFonts w:ascii="Open Sans" w:hAnsi="Open Sans" w:cs="Open Sans"/>
                <w:b/>
                <w:bCs/>
              </w:rPr>
            </w:pPr>
            <w:r w:rsidRPr="008F0587">
              <w:rPr>
                <w:rFonts w:ascii="Open Sans" w:hAnsi="Open Sans" w:cs="Open Sans"/>
                <w:b/>
                <w:bCs/>
              </w:rPr>
              <w:t xml:space="preserve">Bedroom 1 </w:t>
            </w:r>
          </w:p>
          <w:p w14:paraId="44635D35" w14:textId="77777777" w:rsidR="008F0587" w:rsidRDefault="00264B8B" w:rsidP="00E52A93">
            <w:pPr>
              <w:spacing w:line="259" w:lineRule="auto"/>
              <w:rPr>
                <w:rFonts w:ascii="Open Sans" w:hAnsi="Open Sans" w:cs="Open Sans"/>
              </w:rPr>
            </w:pPr>
            <w:r w:rsidRPr="008F0587">
              <w:rPr>
                <w:rFonts w:ascii="Open Sans" w:hAnsi="Open Sans" w:cs="Open Sans"/>
              </w:rPr>
              <w:t xml:space="preserve">Double bedroom with uPVC double glazed window to the rear offering long distance views. Fitted wardrobes </w:t>
            </w:r>
            <w:proofErr w:type="gramStart"/>
            <w:r w:rsidRPr="008F0587">
              <w:rPr>
                <w:rFonts w:ascii="Open Sans" w:hAnsi="Open Sans" w:cs="Open Sans"/>
              </w:rPr>
              <w:t>providing</w:t>
            </w:r>
            <w:proofErr w:type="gramEnd"/>
            <w:r w:rsidRPr="008F0587">
              <w:rPr>
                <w:rFonts w:ascii="Open Sans" w:hAnsi="Open Sans" w:cs="Open Sans"/>
              </w:rPr>
              <w:t xml:space="preserve"> hanging and shelving storage. </w:t>
            </w:r>
            <w:r w:rsidRPr="008F0587">
              <w:rPr>
                <w:rFonts w:ascii="Open Sans" w:hAnsi="Open Sans" w:cs="Open Sans"/>
              </w:rPr>
              <w:t>Radiator.</w:t>
            </w:r>
          </w:p>
          <w:p w14:paraId="44635D36" w14:textId="77777777" w:rsidR="00C03FE5" w:rsidRPr="008F0587" w:rsidRDefault="00C03FE5" w:rsidP="00E52A93">
            <w:pPr>
              <w:spacing w:line="259" w:lineRule="auto"/>
              <w:rPr>
                <w:rFonts w:ascii="Open Sans" w:hAnsi="Open Sans" w:cs="Open Sans"/>
                <w:b/>
                <w:bCs/>
              </w:rPr>
            </w:pPr>
          </w:p>
        </w:tc>
      </w:tr>
      <w:tr w:rsidR="00036C5F" w14:paraId="44635D3B" w14:textId="77777777" w:rsidTr="00DB7914">
        <w:trPr>
          <w:trHeight w:val="576"/>
        </w:trPr>
        <w:tc>
          <w:tcPr>
            <w:tcW w:w="5000" w:type="pct"/>
          </w:tcPr>
          <w:p w14:paraId="44635D38" w14:textId="77777777" w:rsidR="008F0587" w:rsidRPr="008F0587" w:rsidRDefault="00264B8B" w:rsidP="00E52A93">
            <w:pPr>
              <w:rPr>
                <w:rFonts w:ascii="Open Sans" w:hAnsi="Open Sans" w:cs="Open Sans"/>
                <w:b/>
                <w:bCs/>
              </w:rPr>
            </w:pPr>
            <w:r w:rsidRPr="008F0587">
              <w:rPr>
                <w:rFonts w:ascii="Open Sans" w:hAnsi="Open Sans" w:cs="Open Sans"/>
                <w:b/>
                <w:bCs/>
              </w:rPr>
              <w:t xml:space="preserve">Shower Room </w:t>
            </w:r>
          </w:p>
          <w:p w14:paraId="44635D39" w14:textId="77777777" w:rsidR="008F0587" w:rsidRDefault="00264B8B" w:rsidP="00E52A93">
            <w:pPr>
              <w:spacing w:line="259" w:lineRule="auto"/>
              <w:rPr>
                <w:rFonts w:ascii="Open Sans" w:hAnsi="Open Sans" w:cs="Open Sans"/>
              </w:rPr>
            </w:pPr>
            <w:r w:rsidRPr="008F0587">
              <w:rPr>
                <w:rFonts w:ascii="Open Sans" w:hAnsi="Open Sans" w:cs="Open Sans"/>
              </w:rPr>
              <w:t>Modern shower room comprising; shower cubicle, wash hand basin and WC. Tiled walls. uPVC double glazed window.</w:t>
            </w:r>
          </w:p>
          <w:p w14:paraId="44635D3A" w14:textId="77777777" w:rsidR="00C03FE5" w:rsidRPr="008F0587" w:rsidRDefault="00C03FE5" w:rsidP="00E52A93">
            <w:pPr>
              <w:spacing w:line="259" w:lineRule="auto"/>
              <w:rPr>
                <w:rFonts w:ascii="Open Sans" w:hAnsi="Open Sans" w:cs="Open Sans"/>
                <w:b/>
                <w:bCs/>
              </w:rPr>
            </w:pPr>
          </w:p>
        </w:tc>
      </w:tr>
      <w:tr w:rsidR="00036C5F" w14:paraId="44635D3F" w14:textId="77777777" w:rsidTr="00DB7914">
        <w:trPr>
          <w:trHeight w:val="576"/>
        </w:trPr>
        <w:tc>
          <w:tcPr>
            <w:tcW w:w="5000" w:type="pct"/>
          </w:tcPr>
          <w:p w14:paraId="44635D3C" w14:textId="77777777" w:rsidR="008F0587" w:rsidRPr="008F0587" w:rsidRDefault="00264B8B" w:rsidP="00E52A93">
            <w:pPr>
              <w:rPr>
                <w:rFonts w:ascii="Open Sans" w:hAnsi="Open Sans" w:cs="Open Sans"/>
                <w:b/>
                <w:bCs/>
              </w:rPr>
            </w:pPr>
            <w:r w:rsidRPr="008F0587">
              <w:rPr>
                <w:rFonts w:ascii="Open Sans" w:hAnsi="Open Sans" w:cs="Open Sans"/>
                <w:b/>
                <w:bCs/>
              </w:rPr>
              <w:t xml:space="preserve">Study </w:t>
            </w:r>
          </w:p>
          <w:p w14:paraId="44635D3D" w14:textId="77777777" w:rsidR="008F0587" w:rsidRDefault="00264B8B" w:rsidP="00E52A93">
            <w:pPr>
              <w:spacing w:line="259" w:lineRule="auto"/>
              <w:rPr>
                <w:rFonts w:ascii="Open Sans" w:hAnsi="Open Sans" w:cs="Open Sans"/>
              </w:rPr>
            </w:pPr>
            <w:r w:rsidRPr="008F0587">
              <w:rPr>
                <w:rFonts w:ascii="Open Sans" w:hAnsi="Open Sans" w:cs="Open Sans"/>
              </w:rPr>
              <w:t>Double glazed doors out to the rear garden. Stairs to first floor.</w:t>
            </w:r>
          </w:p>
          <w:p w14:paraId="44635D3E" w14:textId="77777777" w:rsidR="00C03FE5" w:rsidRPr="008F0587" w:rsidRDefault="00C03FE5" w:rsidP="00E52A93">
            <w:pPr>
              <w:spacing w:line="259" w:lineRule="auto"/>
              <w:rPr>
                <w:rFonts w:ascii="Open Sans" w:hAnsi="Open Sans" w:cs="Open Sans"/>
                <w:b/>
                <w:bCs/>
              </w:rPr>
            </w:pPr>
          </w:p>
        </w:tc>
      </w:tr>
      <w:tr w:rsidR="00036C5F" w14:paraId="44635D43" w14:textId="77777777" w:rsidTr="00DB7914">
        <w:trPr>
          <w:trHeight w:val="576"/>
        </w:trPr>
        <w:tc>
          <w:tcPr>
            <w:tcW w:w="5000" w:type="pct"/>
          </w:tcPr>
          <w:p w14:paraId="44635D40" w14:textId="77777777" w:rsidR="008F0587" w:rsidRPr="008F0587" w:rsidRDefault="00264B8B" w:rsidP="00E52A93">
            <w:pPr>
              <w:rPr>
                <w:rFonts w:ascii="Open Sans" w:hAnsi="Open Sans" w:cs="Open Sans"/>
                <w:b/>
                <w:bCs/>
              </w:rPr>
            </w:pPr>
            <w:r w:rsidRPr="008F0587">
              <w:rPr>
                <w:rFonts w:ascii="Open Sans" w:hAnsi="Open Sans" w:cs="Open Sans"/>
                <w:b/>
                <w:bCs/>
              </w:rPr>
              <w:t xml:space="preserve">Master Bedroom </w:t>
            </w:r>
          </w:p>
          <w:p w14:paraId="44635D41" w14:textId="77777777" w:rsidR="008F0587" w:rsidRDefault="00264B8B" w:rsidP="00E52A93">
            <w:pPr>
              <w:spacing w:line="259" w:lineRule="auto"/>
              <w:rPr>
                <w:rFonts w:ascii="Open Sans" w:hAnsi="Open Sans" w:cs="Open Sans"/>
              </w:rPr>
            </w:pPr>
            <w:r w:rsidRPr="008F0587">
              <w:rPr>
                <w:rFonts w:ascii="Open Sans" w:hAnsi="Open Sans" w:cs="Open Sans"/>
              </w:rPr>
              <w:t>Superb master bedroom with uPVC double glazed window to rear with far reaching views. Velux window to front. Inset ceiling spotlights. Velux window to front.</w:t>
            </w:r>
          </w:p>
          <w:p w14:paraId="44635D42" w14:textId="77777777" w:rsidR="00C03FE5" w:rsidRPr="008F0587" w:rsidRDefault="00C03FE5" w:rsidP="00E52A93">
            <w:pPr>
              <w:spacing w:line="259" w:lineRule="auto"/>
              <w:rPr>
                <w:rFonts w:ascii="Open Sans" w:hAnsi="Open Sans" w:cs="Open Sans"/>
                <w:b/>
                <w:bCs/>
              </w:rPr>
            </w:pPr>
          </w:p>
        </w:tc>
      </w:tr>
      <w:tr w:rsidR="00036C5F" w14:paraId="44635D47" w14:textId="77777777" w:rsidTr="00DB7914">
        <w:trPr>
          <w:trHeight w:val="576"/>
        </w:trPr>
        <w:tc>
          <w:tcPr>
            <w:tcW w:w="5000" w:type="pct"/>
          </w:tcPr>
          <w:p w14:paraId="44635D44" w14:textId="77777777" w:rsidR="008F0587" w:rsidRPr="008F0587" w:rsidRDefault="00264B8B" w:rsidP="00E52A93">
            <w:pPr>
              <w:rPr>
                <w:rFonts w:ascii="Open Sans" w:hAnsi="Open Sans" w:cs="Open Sans"/>
                <w:b/>
                <w:bCs/>
              </w:rPr>
            </w:pPr>
            <w:r w:rsidRPr="008F0587">
              <w:rPr>
                <w:rFonts w:ascii="Open Sans" w:hAnsi="Open Sans" w:cs="Open Sans"/>
                <w:b/>
                <w:bCs/>
              </w:rPr>
              <w:t xml:space="preserve">Bathroom  </w:t>
            </w:r>
          </w:p>
          <w:p w14:paraId="44635D45" w14:textId="77777777" w:rsidR="008F0587" w:rsidRDefault="00264B8B"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Bath, WC and wash hand basin. Velux window. Tiled walls.</w:t>
            </w:r>
          </w:p>
          <w:p w14:paraId="44635D46" w14:textId="77777777" w:rsidR="00C03FE5" w:rsidRPr="008F0587" w:rsidRDefault="00C03FE5" w:rsidP="00E52A93">
            <w:pPr>
              <w:spacing w:line="259" w:lineRule="auto"/>
              <w:rPr>
                <w:rFonts w:ascii="Open Sans" w:hAnsi="Open Sans" w:cs="Open Sans"/>
                <w:b/>
                <w:bCs/>
              </w:rPr>
            </w:pPr>
          </w:p>
        </w:tc>
      </w:tr>
      <w:tr w:rsidR="00036C5F" w14:paraId="44635D4B" w14:textId="77777777" w:rsidTr="00DB7914">
        <w:trPr>
          <w:trHeight w:val="576"/>
        </w:trPr>
        <w:tc>
          <w:tcPr>
            <w:tcW w:w="5000" w:type="pct"/>
          </w:tcPr>
          <w:p w14:paraId="44635D48" w14:textId="77777777" w:rsidR="008F0587" w:rsidRPr="008F0587" w:rsidRDefault="00264B8B" w:rsidP="00E52A93">
            <w:pPr>
              <w:rPr>
                <w:rFonts w:ascii="Open Sans" w:hAnsi="Open Sans" w:cs="Open Sans"/>
                <w:b/>
                <w:bCs/>
              </w:rPr>
            </w:pPr>
            <w:r w:rsidRPr="008F0587">
              <w:rPr>
                <w:rFonts w:ascii="Open Sans" w:hAnsi="Open Sans" w:cs="Open Sans"/>
                <w:b/>
                <w:bCs/>
              </w:rPr>
              <w:t xml:space="preserve">Bedroom 3 </w:t>
            </w:r>
          </w:p>
          <w:p w14:paraId="44635D49" w14:textId="77777777" w:rsidR="008F0587" w:rsidRDefault="00264B8B" w:rsidP="00E52A93">
            <w:pPr>
              <w:spacing w:line="259" w:lineRule="auto"/>
              <w:rPr>
                <w:rFonts w:ascii="Open Sans" w:hAnsi="Open Sans" w:cs="Open Sans"/>
              </w:rPr>
            </w:pPr>
            <w:r w:rsidRPr="008F0587">
              <w:rPr>
                <w:rFonts w:ascii="Open Sans" w:hAnsi="Open Sans" w:cs="Open Sans"/>
              </w:rPr>
              <w:t>Third bedroom with uPVC double glazed window to rear with far reaching views. Gas central heating radiator.</w:t>
            </w:r>
          </w:p>
          <w:p w14:paraId="44635D4A" w14:textId="77777777" w:rsidR="00C03FE5" w:rsidRPr="008F0587" w:rsidRDefault="00C03FE5" w:rsidP="00E52A93">
            <w:pPr>
              <w:spacing w:line="259" w:lineRule="auto"/>
              <w:rPr>
                <w:rFonts w:ascii="Open Sans" w:hAnsi="Open Sans" w:cs="Open Sans"/>
                <w:b/>
                <w:bCs/>
              </w:rPr>
            </w:pPr>
          </w:p>
        </w:tc>
      </w:tr>
      <w:tr w:rsidR="00036C5F" w14:paraId="44635D4F" w14:textId="77777777" w:rsidTr="00DB7914">
        <w:trPr>
          <w:trHeight w:val="576"/>
        </w:trPr>
        <w:tc>
          <w:tcPr>
            <w:tcW w:w="5000" w:type="pct"/>
          </w:tcPr>
          <w:p w14:paraId="44635D4C" w14:textId="18D90B10" w:rsidR="008F0587" w:rsidRPr="008F0587" w:rsidRDefault="00264B8B" w:rsidP="00E52A93">
            <w:pPr>
              <w:rPr>
                <w:rFonts w:ascii="Open Sans" w:hAnsi="Open Sans" w:cs="Open Sans"/>
                <w:b/>
                <w:bCs/>
              </w:rPr>
            </w:pPr>
            <w:r w:rsidRPr="008F0587">
              <w:rPr>
                <w:rFonts w:ascii="Open Sans" w:hAnsi="Open Sans" w:cs="Open Sans"/>
                <w:b/>
                <w:bCs/>
              </w:rPr>
              <w:t>Outs</w:t>
            </w:r>
            <w:r w:rsidR="00734901">
              <w:rPr>
                <w:rFonts w:ascii="Open Sans" w:hAnsi="Open Sans" w:cs="Open Sans"/>
                <w:b/>
                <w:bCs/>
              </w:rPr>
              <w:t>i</w:t>
            </w:r>
            <w:r w:rsidRPr="008F0587">
              <w:rPr>
                <w:rFonts w:ascii="Open Sans" w:hAnsi="Open Sans" w:cs="Open Sans"/>
                <w:b/>
                <w:bCs/>
              </w:rPr>
              <w:t xml:space="preserve">de </w:t>
            </w:r>
          </w:p>
          <w:p w14:paraId="44635D4D" w14:textId="77777777" w:rsidR="008F0587" w:rsidRDefault="00264B8B" w:rsidP="00E52A93">
            <w:pPr>
              <w:spacing w:line="259" w:lineRule="auto"/>
              <w:rPr>
                <w:rFonts w:ascii="Open Sans" w:hAnsi="Open Sans" w:cs="Open Sans"/>
              </w:rPr>
            </w:pPr>
            <w:r w:rsidRPr="008F0587">
              <w:rPr>
                <w:rFonts w:ascii="Open Sans" w:hAnsi="Open Sans" w:cs="Open Sans"/>
              </w:rPr>
              <w:t xml:space="preserve">A block paved driveway to the front provides off street parking for one car and leads to a detached garage. The garage has an electric door to the front, uPVC double glazed window and pedestrian door to the side and further benefits from power and lighting. The front garden is mostly laid </w:t>
            </w:r>
            <w:proofErr w:type="gramStart"/>
            <w:r w:rsidRPr="008F0587">
              <w:rPr>
                <w:rFonts w:ascii="Open Sans" w:hAnsi="Open Sans" w:cs="Open Sans"/>
              </w:rPr>
              <w:t>to lawn</w:t>
            </w:r>
            <w:proofErr w:type="gramEnd"/>
            <w:r w:rsidRPr="008F0587">
              <w:rPr>
                <w:rFonts w:ascii="Open Sans" w:hAnsi="Open Sans" w:cs="Open Sans"/>
              </w:rPr>
              <w:t xml:space="preserve"> with borders of flowers, trees and shrubs. To the rear there is a composite raised patio area with glass balustrade which enjoys long distance views. There are steps down to a lawned garden and further steps down to an additional lawned area.</w:t>
            </w:r>
          </w:p>
          <w:p w14:paraId="44635D4E" w14:textId="77777777" w:rsidR="00C03FE5" w:rsidRPr="008F0587" w:rsidRDefault="00C03FE5" w:rsidP="00E52A93">
            <w:pPr>
              <w:spacing w:line="259" w:lineRule="auto"/>
              <w:rPr>
                <w:rFonts w:ascii="Open Sans" w:hAnsi="Open Sans" w:cs="Open Sans"/>
                <w:b/>
                <w:bCs/>
              </w:rPr>
            </w:pPr>
          </w:p>
        </w:tc>
      </w:tr>
      <w:tr w:rsidR="00036C5F" w14:paraId="44635D5F" w14:textId="77777777" w:rsidTr="00DB7914">
        <w:trPr>
          <w:trHeight w:val="576"/>
        </w:trPr>
        <w:tc>
          <w:tcPr>
            <w:tcW w:w="5000" w:type="pct"/>
          </w:tcPr>
          <w:p w14:paraId="44635D5D" w14:textId="77777777" w:rsidR="008F0587" w:rsidRDefault="008F0587" w:rsidP="00E52A93">
            <w:pPr>
              <w:spacing w:line="259" w:lineRule="auto"/>
              <w:rPr>
                <w:rFonts w:ascii="Open Sans" w:hAnsi="Open Sans" w:cs="Open Sans"/>
              </w:rPr>
            </w:pPr>
          </w:p>
          <w:p w14:paraId="44635D5E" w14:textId="77777777" w:rsidR="00C03FE5" w:rsidRPr="008F0587" w:rsidRDefault="00C03FE5" w:rsidP="00E52A93">
            <w:pPr>
              <w:spacing w:line="259" w:lineRule="auto"/>
              <w:rPr>
                <w:rFonts w:ascii="Open Sans" w:hAnsi="Open Sans" w:cs="Open Sans"/>
                <w:b/>
                <w:bCs/>
              </w:rPr>
            </w:pPr>
          </w:p>
        </w:tc>
      </w:tr>
    </w:tbl>
    <w:p w14:paraId="44635D60" w14:textId="77777777" w:rsidR="008F0587" w:rsidRPr="00156F36" w:rsidRDefault="008F0587" w:rsidP="008F0587">
      <w:pPr>
        <w:rPr>
          <w:rFonts w:ascii="Open Sans" w:hAnsi="Open Sans" w:cs="Open Sans"/>
          <w:b/>
          <w:bCs/>
          <w:sz w:val="2"/>
          <w:szCs w:val="2"/>
        </w:rPr>
      </w:pPr>
    </w:p>
    <w:p w14:paraId="44635D61" w14:textId="77777777" w:rsidR="008F0587" w:rsidRPr="00156F36" w:rsidRDefault="008F0587">
      <w:pPr>
        <w:rPr>
          <w:rFonts w:ascii="Open Sans" w:hAnsi="Open Sans" w:cs="Open Sans"/>
          <w:sz w:val="2"/>
          <w:szCs w:val="2"/>
        </w:rPr>
      </w:pPr>
    </w:p>
    <w:p w14:paraId="44635D62" w14:textId="77777777" w:rsidR="008F0587" w:rsidRPr="008F0587" w:rsidRDefault="00264B8B"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44635D98" wp14:editId="44635D99">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44635D63"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036C5F" w14:paraId="44635D6C" w14:textId="77777777" w:rsidTr="00C03FE5">
        <w:tc>
          <w:tcPr>
            <w:tcW w:w="7650" w:type="dxa"/>
          </w:tcPr>
          <w:p w14:paraId="3C3CB9E0" w14:textId="77777777" w:rsidR="00734901" w:rsidRDefault="00734901" w:rsidP="00C03FE5">
            <w:pPr>
              <w:rPr>
                <w:rFonts w:ascii="Open Sans" w:hAnsi="Open Sans" w:cs="Open Sans"/>
                <w:color w:val="171717" w:themeColor="background2" w:themeShade="1A"/>
                <w:sz w:val="18"/>
                <w:szCs w:val="18"/>
              </w:rPr>
            </w:pPr>
          </w:p>
          <w:p w14:paraId="07805F5C" w14:textId="77777777" w:rsidR="00734901" w:rsidRDefault="00734901" w:rsidP="00C03FE5">
            <w:pPr>
              <w:rPr>
                <w:rFonts w:ascii="Open Sans" w:hAnsi="Open Sans" w:cs="Open Sans"/>
                <w:color w:val="171717" w:themeColor="background2" w:themeShade="1A"/>
                <w:sz w:val="18"/>
                <w:szCs w:val="18"/>
              </w:rPr>
            </w:pPr>
          </w:p>
          <w:p w14:paraId="6FBED9B9" w14:textId="77777777" w:rsidR="00734901" w:rsidRDefault="00734901" w:rsidP="00C03FE5">
            <w:pPr>
              <w:rPr>
                <w:rFonts w:ascii="Open Sans" w:hAnsi="Open Sans" w:cs="Open Sans"/>
                <w:color w:val="171717" w:themeColor="background2" w:themeShade="1A"/>
                <w:sz w:val="18"/>
                <w:szCs w:val="18"/>
              </w:rPr>
            </w:pPr>
          </w:p>
          <w:p w14:paraId="0B3DA86B" w14:textId="77777777" w:rsidR="00734901" w:rsidRDefault="00734901" w:rsidP="00C03FE5">
            <w:pPr>
              <w:rPr>
                <w:rFonts w:ascii="Open Sans" w:hAnsi="Open Sans" w:cs="Open Sans"/>
                <w:color w:val="171717" w:themeColor="background2" w:themeShade="1A"/>
                <w:sz w:val="18"/>
                <w:szCs w:val="18"/>
              </w:rPr>
            </w:pPr>
          </w:p>
          <w:p w14:paraId="6B1F6244" w14:textId="77777777" w:rsidR="00734901" w:rsidRDefault="00734901" w:rsidP="00C03FE5">
            <w:pPr>
              <w:rPr>
                <w:rFonts w:ascii="Open Sans" w:hAnsi="Open Sans" w:cs="Open Sans"/>
                <w:color w:val="171717" w:themeColor="background2" w:themeShade="1A"/>
                <w:sz w:val="18"/>
                <w:szCs w:val="18"/>
              </w:rPr>
            </w:pPr>
          </w:p>
          <w:p w14:paraId="44635D64" w14:textId="5772D342" w:rsidR="00C03FE5" w:rsidRDefault="00264B8B"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lastRenderedPageBreak/>
              <w:t xml:space="preserve">These </w:t>
            </w:r>
            <w:r w:rsidRPr="008F0587">
              <w:rPr>
                <w:rFonts w:ascii="Open Sans" w:hAnsi="Open Sans" w:cs="Open Sans"/>
                <w:color w:val="171717" w:themeColor="background2" w:themeShade="1A"/>
                <w:sz w:val="18"/>
                <w:szCs w:val="18"/>
              </w:rPr>
              <w:t xml:space="preserve">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44635D65" w14:textId="77777777" w:rsidR="00C03FE5" w:rsidRPr="00156F36" w:rsidRDefault="00C03FE5" w:rsidP="00C03FE5">
            <w:pPr>
              <w:rPr>
                <w:rFonts w:ascii="Open Sans" w:hAnsi="Open Sans" w:cs="Open Sans"/>
                <w:b/>
                <w:bCs/>
                <w:sz w:val="10"/>
                <w:szCs w:val="10"/>
              </w:rPr>
            </w:pPr>
          </w:p>
          <w:p w14:paraId="44635D66" w14:textId="77777777" w:rsidR="00B66951" w:rsidRDefault="00264B8B"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1821</w:t>
            </w:r>
          </w:p>
          <w:p w14:paraId="44635D67" w14:textId="77777777" w:rsidR="00B66951" w:rsidRPr="00B66951" w:rsidRDefault="00B66951" w:rsidP="00B66951">
            <w:pPr>
              <w:rPr>
                <w:rFonts w:ascii="Open Sans" w:hAnsi="Open Sans" w:cs="Open Sans"/>
                <w:sz w:val="8"/>
                <w:szCs w:val="8"/>
              </w:rPr>
            </w:pPr>
          </w:p>
          <w:p w14:paraId="44635D68" w14:textId="77777777" w:rsidR="00B66951" w:rsidRPr="004658AD" w:rsidRDefault="00264B8B" w:rsidP="00B66951">
            <w:pPr>
              <w:rPr>
                <w:rFonts w:ascii="Open Sans" w:hAnsi="Open Sans" w:cs="Open Sans"/>
                <w:b/>
                <w:bCs/>
                <w:color w:val="7030A0"/>
                <w:sz w:val="32"/>
                <w:szCs w:val="32"/>
              </w:rPr>
            </w:pPr>
            <w:r w:rsidRPr="004658AD">
              <w:rPr>
                <w:rFonts w:ascii="Open Sans" w:hAnsi="Open Sans" w:cs="Open Sans"/>
                <w:b/>
                <w:bCs/>
                <w:color w:val="7030A0"/>
                <w:sz w:val="32"/>
                <w:szCs w:val="32"/>
              </w:rPr>
              <w:t xml:space="preserve">For more information, please </w:t>
            </w:r>
            <w:proofErr w:type="gramStart"/>
            <w:r w:rsidRPr="004658AD">
              <w:rPr>
                <w:rFonts w:ascii="Open Sans" w:hAnsi="Open Sans" w:cs="Open Sans"/>
                <w:b/>
                <w:bCs/>
                <w:color w:val="7030A0"/>
                <w:sz w:val="32"/>
                <w:szCs w:val="32"/>
              </w:rPr>
              <w:t>contact</w:t>
            </w:r>
            <w:proofErr w:type="gramEnd"/>
          </w:p>
          <w:p w14:paraId="44635D69" w14:textId="77777777" w:rsidR="00B66951" w:rsidRPr="008F0587" w:rsidRDefault="00B66951" w:rsidP="00B66951">
            <w:pPr>
              <w:rPr>
                <w:rFonts w:ascii="Open Sans" w:hAnsi="Open Sans" w:cs="Open Sans"/>
                <w:b/>
                <w:bCs/>
                <w:color w:val="171717" w:themeColor="background2" w:themeShade="1A"/>
                <w:sz w:val="2"/>
                <w:szCs w:val="2"/>
              </w:rPr>
            </w:pPr>
          </w:p>
          <w:p w14:paraId="44635D6A" w14:textId="77777777" w:rsidR="00C03FE5" w:rsidRPr="00AC3A71" w:rsidRDefault="00264B8B"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5"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3BEC6D6D" w14:textId="77777777" w:rsidR="00734901" w:rsidRDefault="00734901" w:rsidP="00C03FE5">
            <w:pPr>
              <w:jc w:val="right"/>
              <w:rPr>
                <w:rFonts w:ascii="Open Sans" w:hAnsi="Open Sans" w:cs="Open Sans"/>
                <w:color w:val="171717" w:themeColor="background2" w:themeShade="1A"/>
                <w:sz w:val="18"/>
                <w:szCs w:val="18"/>
              </w:rPr>
            </w:pPr>
          </w:p>
          <w:p w14:paraId="351A0A61" w14:textId="77777777" w:rsidR="00734901" w:rsidRDefault="00734901" w:rsidP="00C03FE5">
            <w:pPr>
              <w:jc w:val="right"/>
              <w:rPr>
                <w:rFonts w:ascii="Open Sans" w:hAnsi="Open Sans" w:cs="Open Sans"/>
                <w:color w:val="171717" w:themeColor="background2" w:themeShade="1A"/>
                <w:sz w:val="18"/>
                <w:szCs w:val="18"/>
              </w:rPr>
            </w:pPr>
          </w:p>
          <w:p w14:paraId="44635D6B" w14:textId="782EC3CA" w:rsidR="00C03FE5" w:rsidRDefault="00264B8B"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44635D9A" wp14:editId="44635D9B">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82992" name=""/>
                          <pic:cNvPicPr>
                            <a:picLocks noChangeAspect="1"/>
                          </pic:cNvPicPr>
                        </pic:nvPicPr>
                        <pic:blipFill>
                          <a:blip r:embed="rId36"/>
                          <a:stretch>
                            <a:fillRect/>
                          </a:stretch>
                        </pic:blipFill>
                        <pic:spPr>
                          <a:xfrm>
                            <a:off x="0" y="0"/>
                            <a:ext cx="1778000" cy="1671320"/>
                          </a:xfrm>
                          <a:prstGeom prst="rect">
                            <a:avLst/>
                          </a:prstGeom>
                        </pic:spPr>
                      </pic:pic>
                    </a:graphicData>
                  </a:graphic>
                </wp:inline>
              </w:drawing>
            </w:r>
          </w:p>
        </w:tc>
      </w:tr>
    </w:tbl>
    <w:p w14:paraId="44635D6D" w14:textId="77777777" w:rsidR="00B66951" w:rsidRDefault="00B66951" w:rsidP="00AC3A71">
      <w:pPr>
        <w:rPr>
          <w:rFonts w:ascii="Open Sans" w:hAnsi="Open Sans" w:cs="Open Sans"/>
          <w:color w:val="171717" w:themeColor="background2" w:themeShade="1A"/>
        </w:rPr>
      </w:pPr>
    </w:p>
    <w:p w14:paraId="2470626C" w14:textId="77777777" w:rsidR="00734901" w:rsidRDefault="00734901" w:rsidP="00AC3A71">
      <w:pPr>
        <w:rPr>
          <w:rFonts w:ascii="Open Sans" w:hAnsi="Open Sans" w:cs="Open Sans"/>
          <w:color w:val="171717" w:themeColor="background2" w:themeShade="1A"/>
        </w:rPr>
      </w:pPr>
    </w:p>
    <w:p w14:paraId="764C8449" w14:textId="77777777" w:rsidR="00734901" w:rsidRDefault="00734901" w:rsidP="00AC3A71">
      <w:pPr>
        <w:rPr>
          <w:rFonts w:ascii="Open Sans" w:hAnsi="Open Sans" w:cs="Open Sans"/>
          <w:color w:val="171717" w:themeColor="background2" w:themeShade="1A"/>
        </w:rPr>
      </w:pPr>
    </w:p>
    <w:p w14:paraId="63833937" w14:textId="1F39907F" w:rsidR="00734901" w:rsidRPr="00DB7914" w:rsidRDefault="00734901" w:rsidP="00AC3A71">
      <w:pPr>
        <w:rPr>
          <w:rFonts w:ascii="Open Sans" w:hAnsi="Open Sans" w:cs="Open Sans"/>
          <w:color w:val="171717" w:themeColor="background2" w:themeShade="1A"/>
        </w:rPr>
      </w:pPr>
      <w:r>
        <w:rPr>
          <w:rFonts w:ascii="Open Sans" w:hAnsi="Open Sans" w:cs="Open Sans"/>
          <w:noProof/>
          <w:color w:val="171717" w:themeColor="background2" w:themeShade="1A"/>
        </w:rPr>
        <w:drawing>
          <wp:inline distT="0" distB="0" distL="0" distR="0" wp14:anchorId="7E69119A" wp14:editId="27A7EDFF">
            <wp:extent cx="4305300" cy="3804627"/>
            <wp:effectExtent l="0" t="0" r="0" b="5715"/>
            <wp:docPr id="1186394546" name="Picture 5"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94546" name="Picture 5" descr="A floor plan of a hous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10647" cy="3809352"/>
                    </a:xfrm>
                    <a:prstGeom prst="rect">
                      <a:avLst/>
                    </a:prstGeom>
                  </pic:spPr>
                </pic:pic>
              </a:graphicData>
            </a:graphic>
          </wp:inline>
        </w:drawing>
      </w:r>
    </w:p>
    <w:sectPr w:rsidR="00734901" w:rsidRPr="00DB7914" w:rsidSect="00AC3A71">
      <w:footerReference w:type="default" r:id="rId38"/>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35DA1" w14:textId="77777777" w:rsidR="00264B8B" w:rsidRDefault="00264B8B">
      <w:r>
        <w:separator/>
      </w:r>
    </w:p>
  </w:endnote>
  <w:endnote w:type="continuationSeparator" w:id="0">
    <w:p w14:paraId="44635DA3" w14:textId="77777777" w:rsidR="00264B8B" w:rsidRDefault="0026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35D9C" w14:textId="77777777" w:rsidR="0019488C" w:rsidRDefault="00264B8B">
    <w:pPr>
      <w:pStyle w:val="Footer"/>
    </w:pPr>
    <w:r>
      <w:rPr>
        <w:noProof/>
      </w:rPr>
      <mc:AlternateContent>
        <mc:Choice Requires="wps">
          <w:drawing>
            <wp:anchor distT="0" distB="0" distL="114300" distR="114300" simplePos="0" relativeHeight="251662336" behindDoc="0" locked="0" layoutInCell="1" allowOverlap="1" wp14:anchorId="44635D9D" wp14:editId="44635D9E">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44635DD0" w14:textId="77777777" w:rsidR="0019488C" w:rsidRPr="006277A7" w:rsidRDefault="00264B8B"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4635D9F" wp14:editId="44635DA0">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44635DD1" w14:textId="77777777" w:rsidR="0019488C" w:rsidRPr="006D58CB" w:rsidRDefault="00264B8B"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44635DA1" wp14:editId="44635DA2">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35D9D" w14:textId="77777777" w:rsidR="00264B8B" w:rsidRDefault="00264B8B">
      <w:r>
        <w:separator/>
      </w:r>
    </w:p>
  </w:footnote>
  <w:footnote w:type="continuationSeparator" w:id="0">
    <w:p w14:paraId="44635D9F" w14:textId="77777777" w:rsidR="00264B8B" w:rsidRDefault="00264B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72EA0A02">
      <w:start w:val="1"/>
      <w:numFmt w:val="bullet"/>
      <w:lvlText w:val=""/>
      <w:lvlJc w:val="left"/>
      <w:pPr>
        <w:ind w:left="360" w:hanging="360"/>
      </w:pPr>
      <w:rPr>
        <w:rFonts w:ascii="Symbol" w:hAnsi="Symbol" w:hint="default"/>
      </w:rPr>
    </w:lvl>
    <w:lvl w:ilvl="1" w:tplc="3232EE7A" w:tentative="1">
      <w:start w:val="1"/>
      <w:numFmt w:val="bullet"/>
      <w:lvlText w:val="o"/>
      <w:lvlJc w:val="left"/>
      <w:pPr>
        <w:ind w:left="1080" w:hanging="360"/>
      </w:pPr>
      <w:rPr>
        <w:rFonts w:ascii="Courier New" w:hAnsi="Courier New" w:cs="Courier New" w:hint="default"/>
      </w:rPr>
    </w:lvl>
    <w:lvl w:ilvl="2" w:tplc="76760F7A" w:tentative="1">
      <w:start w:val="1"/>
      <w:numFmt w:val="bullet"/>
      <w:lvlText w:val=""/>
      <w:lvlJc w:val="left"/>
      <w:pPr>
        <w:ind w:left="1800" w:hanging="360"/>
      </w:pPr>
      <w:rPr>
        <w:rFonts w:ascii="Wingdings" w:hAnsi="Wingdings" w:hint="default"/>
      </w:rPr>
    </w:lvl>
    <w:lvl w:ilvl="3" w:tplc="F726078C" w:tentative="1">
      <w:start w:val="1"/>
      <w:numFmt w:val="bullet"/>
      <w:lvlText w:val=""/>
      <w:lvlJc w:val="left"/>
      <w:pPr>
        <w:ind w:left="2520" w:hanging="360"/>
      </w:pPr>
      <w:rPr>
        <w:rFonts w:ascii="Symbol" w:hAnsi="Symbol" w:hint="default"/>
      </w:rPr>
    </w:lvl>
    <w:lvl w:ilvl="4" w:tplc="D474EC0E" w:tentative="1">
      <w:start w:val="1"/>
      <w:numFmt w:val="bullet"/>
      <w:lvlText w:val="o"/>
      <w:lvlJc w:val="left"/>
      <w:pPr>
        <w:ind w:left="3240" w:hanging="360"/>
      </w:pPr>
      <w:rPr>
        <w:rFonts w:ascii="Courier New" w:hAnsi="Courier New" w:cs="Courier New" w:hint="default"/>
      </w:rPr>
    </w:lvl>
    <w:lvl w:ilvl="5" w:tplc="83C8395A" w:tentative="1">
      <w:start w:val="1"/>
      <w:numFmt w:val="bullet"/>
      <w:lvlText w:val=""/>
      <w:lvlJc w:val="left"/>
      <w:pPr>
        <w:ind w:left="3960" w:hanging="360"/>
      </w:pPr>
      <w:rPr>
        <w:rFonts w:ascii="Wingdings" w:hAnsi="Wingdings" w:hint="default"/>
      </w:rPr>
    </w:lvl>
    <w:lvl w:ilvl="6" w:tplc="B846D662" w:tentative="1">
      <w:start w:val="1"/>
      <w:numFmt w:val="bullet"/>
      <w:lvlText w:val=""/>
      <w:lvlJc w:val="left"/>
      <w:pPr>
        <w:ind w:left="4680" w:hanging="360"/>
      </w:pPr>
      <w:rPr>
        <w:rFonts w:ascii="Symbol" w:hAnsi="Symbol" w:hint="default"/>
      </w:rPr>
    </w:lvl>
    <w:lvl w:ilvl="7" w:tplc="F642FDE8" w:tentative="1">
      <w:start w:val="1"/>
      <w:numFmt w:val="bullet"/>
      <w:lvlText w:val="o"/>
      <w:lvlJc w:val="left"/>
      <w:pPr>
        <w:ind w:left="5400" w:hanging="360"/>
      </w:pPr>
      <w:rPr>
        <w:rFonts w:ascii="Courier New" w:hAnsi="Courier New" w:cs="Courier New" w:hint="default"/>
      </w:rPr>
    </w:lvl>
    <w:lvl w:ilvl="8" w:tplc="4D9EFCFC" w:tentative="1">
      <w:start w:val="1"/>
      <w:numFmt w:val="bullet"/>
      <w:lvlText w:val=""/>
      <w:lvlJc w:val="left"/>
      <w:pPr>
        <w:ind w:left="6120" w:hanging="360"/>
      </w:pPr>
      <w:rPr>
        <w:rFonts w:ascii="Wingdings" w:hAnsi="Wingdings" w:hint="default"/>
      </w:rPr>
    </w:lvl>
  </w:abstractNum>
  <w:num w:numId="1" w16cid:durableId="1293099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36C5F"/>
    <w:rsid w:val="000805B5"/>
    <w:rsid w:val="00116A0C"/>
    <w:rsid w:val="00156F36"/>
    <w:rsid w:val="0019318D"/>
    <w:rsid w:val="0019488C"/>
    <w:rsid w:val="00264B8B"/>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34901"/>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635D24"/>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0.jpeg"/><Relationship Id="rId39" Type="http://schemas.openxmlformats.org/officeDocument/2006/relationships/fontTable" Target="fontTable.xml"/><Relationship Id="rId21" Type="http://schemas.openxmlformats.org/officeDocument/2006/relationships/image" Target="media/image110.jpeg"/><Relationship Id="rId34" Type="http://schemas.openxmlformats.org/officeDocument/2006/relationships/image" Target="media/image190.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image" Target="media/image170.jpeg"/><Relationship Id="rId4" Type="http://schemas.openxmlformats.org/officeDocument/2006/relationships/webSettings" Target="webSettings.xml"/><Relationship Id="rId9" Type="http://schemas.openxmlformats.org/officeDocument/2006/relationships/image" Target="media/image2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mailto:sales@adairpaxton.co.uk"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371</Words>
  <Characters>2082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Parker</dc:creator>
  <cp:lastModifiedBy>Victoria Illingworth</cp:lastModifiedBy>
  <cp:revision>4</cp:revision>
  <cp:lastPrinted>2024-03-28T21:10:00Z</cp:lastPrinted>
  <dcterms:created xsi:type="dcterms:W3CDTF">2023-10-31T11:31:00Z</dcterms:created>
  <dcterms:modified xsi:type="dcterms:W3CDTF">2024-03-28T21:11:00Z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